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58B3" w14:textId="73A8A629" w:rsidR="0009686B" w:rsidRPr="00DA1308" w:rsidRDefault="0009686B">
      <w:pPr>
        <w:pBdr>
          <w:top w:val="nil"/>
          <w:left w:val="nil"/>
          <w:bottom w:val="nil"/>
          <w:right w:val="nil"/>
          <w:between w:val="nil"/>
        </w:pBdr>
        <w:spacing w:after="200" w:line="276" w:lineRule="auto"/>
        <w:jc w:val="center"/>
        <w:rPr>
          <w:rFonts w:ascii="Arial" w:eastAsia="Calibri" w:hAnsi="Arial" w:cs="Arial"/>
          <w:color w:val="000000"/>
          <w:sz w:val="24"/>
          <w:szCs w:val="24"/>
        </w:rPr>
      </w:pPr>
    </w:p>
    <w:p w14:paraId="30A1B6DA" w14:textId="77777777" w:rsidR="0009686B" w:rsidRPr="00DA1308" w:rsidRDefault="00577F77">
      <w:pPr>
        <w:pBdr>
          <w:top w:val="nil"/>
          <w:left w:val="nil"/>
          <w:bottom w:val="nil"/>
          <w:right w:val="nil"/>
          <w:between w:val="nil"/>
        </w:pBdr>
        <w:spacing w:after="200" w:line="276" w:lineRule="auto"/>
        <w:jc w:val="center"/>
        <w:rPr>
          <w:rFonts w:ascii="Arial" w:eastAsia="Calibri" w:hAnsi="Arial" w:cs="Arial"/>
          <w:color w:val="000000"/>
          <w:sz w:val="44"/>
          <w:szCs w:val="44"/>
        </w:rPr>
      </w:pPr>
      <w:r w:rsidRPr="00DA1308">
        <w:rPr>
          <w:rFonts w:ascii="Arial" w:eastAsia="Calibri" w:hAnsi="Arial" w:cs="Arial"/>
          <w:b/>
          <w:color w:val="000000"/>
          <w:sz w:val="44"/>
          <w:szCs w:val="44"/>
        </w:rPr>
        <w:t>DIOGENES PROJECT</w:t>
      </w:r>
    </w:p>
    <w:p w14:paraId="46F08B48" w14:textId="77777777" w:rsidR="0009686B" w:rsidRPr="00DA1308" w:rsidRDefault="00577F77">
      <w:pPr>
        <w:pBdr>
          <w:top w:val="nil"/>
          <w:left w:val="nil"/>
          <w:bottom w:val="nil"/>
          <w:right w:val="nil"/>
          <w:between w:val="nil"/>
        </w:pBdr>
        <w:spacing w:after="200" w:line="276" w:lineRule="auto"/>
        <w:jc w:val="center"/>
        <w:rPr>
          <w:rFonts w:ascii="Arial" w:eastAsia="Calibri" w:hAnsi="Arial" w:cs="Arial"/>
          <w:color w:val="000000"/>
          <w:sz w:val="24"/>
          <w:szCs w:val="24"/>
        </w:rPr>
      </w:pPr>
      <w:r w:rsidRPr="00DA1308">
        <w:rPr>
          <w:rFonts w:ascii="Arial" w:eastAsia="Calibri" w:hAnsi="Arial" w:cs="Arial"/>
          <w:color w:val="000000"/>
          <w:sz w:val="24"/>
          <w:szCs w:val="24"/>
        </w:rPr>
        <w:t>2021-1-PL01-KA220-SCH-000029754</w:t>
      </w:r>
    </w:p>
    <w:p w14:paraId="151C2AF1" w14:textId="77777777" w:rsidR="0009686B" w:rsidRPr="00DA1308" w:rsidRDefault="0009686B">
      <w:pPr>
        <w:pBdr>
          <w:top w:val="nil"/>
          <w:left w:val="nil"/>
          <w:bottom w:val="nil"/>
          <w:right w:val="nil"/>
          <w:between w:val="nil"/>
        </w:pBdr>
        <w:spacing w:after="200" w:line="276" w:lineRule="auto"/>
        <w:jc w:val="center"/>
        <w:rPr>
          <w:rFonts w:ascii="Arial" w:eastAsia="Calibri" w:hAnsi="Arial" w:cs="Arial"/>
          <w:color w:val="000000"/>
          <w:sz w:val="24"/>
          <w:szCs w:val="24"/>
        </w:rPr>
      </w:pPr>
    </w:p>
    <w:p w14:paraId="66AA70ED" w14:textId="7DF734CC" w:rsidR="009E5B95" w:rsidRDefault="009E5B95" w:rsidP="00E64303">
      <w:pPr>
        <w:pBdr>
          <w:top w:val="nil"/>
          <w:left w:val="nil"/>
          <w:bottom w:val="nil"/>
          <w:right w:val="nil"/>
          <w:between w:val="nil"/>
        </w:pBdr>
        <w:spacing w:after="240"/>
        <w:jc w:val="center"/>
        <w:rPr>
          <w:rFonts w:ascii="Arial" w:hAnsi="Arial" w:cs="Arial"/>
          <w:color w:val="2E4890"/>
          <w:sz w:val="44"/>
          <w:szCs w:val="44"/>
        </w:rPr>
      </w:pPr>
      <w:r w:rsidRPr="00DA1308">
        <w:rPr>
          <w:rFonts w:ascii="Arial" w:hAnsi="Arial" w:cs="Arial"/>
          <w:color w:val="2E4890"/>
          <w:sz w:val="44"/>
          <w:szCs w:val="44"/>
        </w:rPr>
        <w:t>IO</w:t>
      </w:r>
      <w:r w:rsidR="00E64303">
        <w:rPr>
          <w:rFonts w:ascii="Arial" w:hAnsi="Arial" w:cs="Arial"/>
          <w:color w:val="2E4890"/>
          <w:sz w:val="44"/>
          <w:szCs w:val="44"/>
        </w:rPr>
        <w:t xml:space="preserve">2_A6: </w:t>
      </w:r>
      <w:r w:rsidRPr="00DA1308">
        <w:rPr>
          <w:rFonts w:ascii="Arial" w:hAnsi="Arial" w:cs="Arial"/>
          <w:color w:val="2E4890"/>
          <w:sz w:val="44"/>
          <w:szCs w:val="44"/>
        </w:rPr>
        <w:t xml:space="preserve"> </w:t>
      </w:r>
      <w:r w:rsidR="00E64303">
        <w:rPr>
          <w:rFonts w:ascii="Arial" w:hAnsi="Arial" w:cs="Arial"/>
          <w:color w:val="2E4890"/>
          <w:sz w:val="44"/>
          <w:szCs w:val="44"/>
        </w:rPr>
        <w:t>Pilots evaluation and online training evaluation report</w:t>
      </w:r>
    </w:p>
    <w:p w14:paraId="5262FB97" w14:textId="6B8CF9B6" w:rsidR="00E64303" w:rsidRPr="00E64303" w:rsidRDefault="00E64303" w:rsidP="00E64303">
      <w:pPr>
        <w:rPr>
          <w:sz w:val="24"/>
          <w:szCs w:val="24"/>
        </w:rPr>
      </w:pPr>
    </w:p>
    <w:p w14:paraId="6F2B227F" w14:textId="7F44967F" w:rsidR="0009686B" w:rsidRDefault="00E64303" w:rsidP="00E64303">
      <w:pPr>
        <w:spacing w:line="360" w:lineRule="auto"/>
        <w:rPr>
          <w:rFonts w:ascii="Arial" w:eastAsia="Calibri" w:hAnsi="Arial" w:cs="Arial"/>
          <w:sz w:val="22"/>
          <w:szCs w:val="22"/>
        </w:rPr>
      </w:pPr>
      <w:r>
        <w:rPr>
          <w:rFonts w:ascii="Arial" w:eastAsia="Calibri" w:hAnsi="Arial" w:cs="Arial"/>
          <w:sz w:val="22"/>
          <w:szCs w:val="22"/>
        </w:rPr>
        <w:t>This report comprise all the activities carried out between May 2023 and October 2023, specifically:</w:t>
      </w:r>
    </w:p>
    <w:p w14:paraId="2F4297D7" w14:textId="3A60354E" w:rsidR="00E64303" w:rsidRDefault="00E64303" w:rsidP="00E64303">
      <w:pPr>
        <w:pStyle w:val="ListParagraph"/>
        <w:numPr>
          <w:ilvl w:val="0"/>
          <w:numId w:val="36"/>
        </w:numPr>
        <w:spacing w:before="240" w:line="360" w:lineRule="auto"/>
        <w:rPr>
          <w:rFonts w:ascii="Arial" w:eastAsia="Calibri" w:hAnsi="Arial" w:cs="Arial"/>
          <w:sz w:val="22"/>
          <w:szCs w:val="22"/>
        </w:rPr>
      </w:pPr>
      <w:r w:rsidRPr="00BA1F74">
        <w:rPr>
          <w:rFonts w:ascii="Arial" w:eastAsia="Calibri" w:hAnsi="Arial" w:cs="Arial"/>
          <w:b/>
          <w:bCs/>
          <w:sz w:val="22"/>
          <w:szCs w:val="22"/>
        </w:rPr>
        <w:t>O2/A4</w:t>
      </w:r>
      <w:r>
        <w:rPr>
          <w:rFonts w:ascii="Arial" w:eastAsia="Calibri" w:hAnsi="Arial" w:cs="Arial"/>
          <w:sz w:val="22"/>
          <w:szCs w:val="22"/>
        </w:rPr>
        <w:t>: pilot. Experimentation of the Storytelling labs with the selected students.</w:t>
      </w:r>
    </w:p>
    <w:p w14:paraId="7C447020" w14:textId="5E7F15B0" w:rsidR="00E64303" w:rsidRDefault="00E64303" w:rsidP="00E64303">
      <w:pPr>
        <w:pStyle w:val="ListParagraph"/>
        <w:numPr>
          <w:ilvl w:val="0"/>
          <w:numId w:val="36"/>
        </w:numPr>
        <w:spacing w:before="240" w:line="360" w:lineRule="auto"/>
        <w:rPr>
          <w:rFonts w:ascii="Arial" w:eastAsia="Calibri" w:hAnsi="Arial" w:cs="Arial"/>
          <w:sz w:val="22"/>
          <w:szCs w:val="22"/>
        </w:rPr>
      </w:pPr>
      <w:r w:rsidRPr="00BA1F74">
        <w:rPr>
          <w:rFonts w:ascii="Arial" w:eastAsia="Calibri" w:hAnsi="Arial" w:cs="Arial"/>
          <w:b/>
          <w:bCs/>
          <w:sz w:val="22"/>
          <w:szCs w:val="22"/>
        </w:rPr>
        <w:t>O2/A5</w:t>
      </w:r>
      <w:r>
        <w:rPr>
          <w:rFonts w:ascii="Arial" w:eastAsia="Calibri" w:hAnsi="Arial" w:cs="Arial"/>
          <w:sz w:val="22"/>
          <w:szCs w:val="22"/>
        </w:rPr>
        <w:t>: online students’ training. Students will be trained using Eirene’s training course contents.</w:t>
      </w:r>
    </w:p>
    <w:p w14:paraId="4E044CAD" w14:textId="703F8C3F" w:rsidR="00103C5E" w:rsidRDefault="00103C5E" w:rsidP="00103C5E">
      <w:pPr>
        <w:pStyle w:val="ListParagraph"/>
        <w:numPr>
          <w:ilvl w:val="0"/>
          <w:numId w:val="36"/>
        </w:numPr>
        <w:spacing w:before="240" w:line="360" w:lineRule="auto"/>
        <w:rPr>
          <w:rFonts w:ascii="Arial" w:eastAsia="Calibri" w:hAnsi="Arial" w:cs="Arial"/>
          <w:sz w:val="22"/>
          <w:szCs w:val="22"/>
        </w:rPr>
      </w:pPr>
      <w:r w:rsidRPr="00BA1F74">
        <w:rPr>
          <w:rFonts w:ascii="Arial" w:eastAsia="Calibri" w:hAnsi="Arial" w:cs="Arial"/>
          <w:b/>
          <w:bCs/>
          <w:sz w:val="22"/>
          <w:szCs w:val="22"/>
        </w:rPr>
        <w:t>O2/A6</w:t>
      </w:r>
      <w:r>
        <w:rPr>
          <w:rFonts w:ascii="Arial" w:eastAsia="Calibri" w:hAnsi="Arial" w:cs="Arial"/>
          <w:sz w:val="22"/>
          <w:szCs w:val="22"/>
        </w:rPr>
        <w:t xml:space="preserve">: pilots’ evaluation and online training evaluation. </w:t>
      </w:r>
      <w:r w:rsidRPr="00103C5E">
        <w:rPr>
          <w:rFonts w:ascii="Arial" w:eastAsia="Calibri" w:hAnsi="Arial" w:cs="Arial"/>
          <w:sz w:val="22"/>
          <w:szCs w:val="22"/>
        </w:rPr>
        <w:t>An evaluation of the pilot experimentation and of the e</w:t>
      </w:r>
      <w:r>
        <w:rPr>
          <w:rFonts w:ascii="Arial" w:eastAsia="Calibri" w:hAnsi="Arial" w:cs="Arial"/>
          <w:sz w:val="22"/>
          <w:szCs w:val="22"/>
        </w:rPr>
        <w:t>-</w:t>
      </w:r>
      <w:r w:rsidRPr="00103C5E">
        <w:rPr>
          <w:rFonts w:ascii="Arial" w:eastAsia="Calibri" w:hAnsi="Arial" w:cs="Arial"/>
          <w:sz w:val="22"/>
          <w:szCs w:val="22"/>
        </w:rPr>
        <w:t>training</w:t>
      </w:r>
      <w:r>
        <w:rPr>
          <w:rFonts w:ascii="Arial" w:eastAsia="Calibri" w:hAnsi="Arial" w:cs="Arial"/>
          <w:sz w:val="22"/>
          <w:szCs w:val="22"/>
        </w:rPr>
        <w:t xml:space="preserve"> </w:t>
      </w:r>
      <w:r w:rsidRPr="00103C5E">
        <w:rPr>
          <w:rFonts w:ascii="Arial" w:eastAsia="Calibri" w:hAnsi="Arial" w:cs="Arial"/>
          <w:sz w:val="22"/>
          <w:szCs w:val="22"/>
        </w:rPr>
        <w:t>(level of engagement, level of understanding, impact on</w:t>
      </w:r>
      <w:r>
        <w:rPr>
          <w:rFonts w:ascii="Arial" w:eastAsia="Calibri" w:hAnsi="Arial" w:cs="Arial"/>
          <w:sz w:val="22"/>
          <w:szCs w:val="22"/>
        </w:rPr>
        <w:t xml:space="preserve"> </w:t>
      </w:r>
      <w:r w:rsidRPr="00103C5E">
        <w:rPr>
          <w:rFonts w:ascii="Arial" w:eastAsia="Calibri" w:hAnsi="Arial" w:cs="Arial"/>
          <w:sz w:val="22"/>
          <w:szCs w:val="22"/>
        </w:rPr>
        <w:t>students) in contemporary with activity O2_A5, by collecting</w:t>
      </w:r>
      <w:r>
        <w:rPr>
          <w:rFonts w:ascii="Arial" w:eastAsia="Calibri" w:hAnsi="Arial" w:cs="Arial"/>
          <w:sz w:val="22"/>
          <w:szCs w:val="22"/>
        </w:rPr>
        <w:t xml:space="preserve"> </w:t>
      </w:r>
      <w:r w:rsidRPr="00103C5E">
        <w:rPr>
          <w:rFonts w:ascii="Arial" w:eastAsia="Calibri" w:hAnsi="Arial" w:cs="Arial"/>
          <w:sz w:val="22"/>
          <w:szCs w:val="22"/>
        </w:rPr>
        <w:t>results of questionnaires and interviews with the teachers and with</w:t>
      </w:r>
      <w:r>
        <w:rPr>
          <w:rFonts w:ascii="Arial" w:eastAsia="Calibri" w:hAnsi="Arial" w:cs="Arial"/>
          <w:sz w:val="22"/>
          <w:szCs w:val="22"/>
        </w:rPr>
        <w:t xml:space="preserve"> </w:t>
      </w:r>
      <w:r w:rsidRPr="00103C5E">
        <w:rPr>
          <w:rFonts w:ascii="Arial" w:eastAsia="Calibri" w:hAnsi="Arial" w:cs="Arial"/>
          <w:sz w:val="22"/>
          <w:szCs w:val="22"/>
        </w:rPr>
        <w:t>the students</w:t>
      </w:r>
      <w:r>
        <w:rPr>
          <w:rFonts w:ascii="Arial" w:eastAsia="Calibri" w:hAnsi="Arial" w:cs="Arial"/>
          <w:sz w:val="22"/>
          <w:szCs w:val="22"/>
        </w:rPr>
        <w:t>.</w:t>
      </w:r>
    </w:p>
    <w:p w14:paraId="16E7C9E0" w14:textId="76347E4D" w:rsidR="00277E62" w:rsidRDefault="00277E62" w:rsidP="00277E62">
      <w:pPr>
        <w:pStyle w:val="ListParagraph"/>
        <w:numPr>
          <w:ilvl w:val="0"/>
          <w:numId w:val="36"/>
        </w:numPr>
        <w:spacing w:before="240" w:line="360" w:lineRule="auto"/>
        <w:rPr>
          <w:rFonts w:ascii="Arial" w:eastAsia="Calibri" w:hAnsi="Arial" w:cs="Arial"/>
          <w:sz w:val="22"/>
          <w:szCs w:val="22"/>
        </w:rPr>
      </w:pPr>
      <w:r w:rsidRPr="00277E62">
        <w:rPr>
          <w:rFonts w:ascii="Arial" w:eastAsia="Calibri" w:hAnsi="Arial" w:cs="Arial"/>
          <w:b/>
          <w:bCs/>
          <w:sz w:val="22"/>
          <w:szCs w:val="22"/>
          <w:lang w:val="it-IT"/>
        </w:rPr>
        <w:t>O2/A7</w:t>
      </w:r>
      <w:r w:rsidRPr="00277E62">
        <w:rPr>
          <w:rFonts w:ascii="Arial" w:eastAsia="Calibri" w:hAnsi="Arial" w:cs="Arial"/>
          <w:sz w:val="22"/>
          <w:szCs w:val="22"/>
          <w:lang w:val="it-IT"/>
        </w:rPr>
        <w:t xml:space="preserve">: case studio design. </w:t>
      </w:r>
      <w:r w:rsidRPr="00277E62">
        <w:rPr>
          <w:rFonts w:ascii="Arial" w:eastAsia="Calibri" w:hAnsi="Arial" w:cs="Arial"/>
          <w:sz w:val="22"/>
          <w:szCs w:val="22"/>
        </w:rPr>
        <w:t>During each pilot activity,</w:t>
      </w:r>
      <w:r>
        <w:rPr>
          <w:rFonts w:ascii="Arial" w:eastAsia="Calibri" w:hAnsi="Arial" w:cs="Arial"/>
          <w:sz w:val="22"/>
          <w:szCs w:val="22"/>
        </w:rPr>
        <w:t xml:space="preserve"> </w:t>
      </w:r>
      <w:r w:rsidRPr="00277E62">
        <w:rPr>
          <w:rFonts w:ascii="Arial" w:eastAsia="Calibri" w:hAnsi="Arial" w:cs="Arial"/>
          <w:sz w:val="22"/>
          <w:szCs w:val="22"/>
        </w:rPr>
        <w:t>small videos, documenting the activities will be recorded,</w:t>
      </w:r>
      <w:r>
        <w:rPr>
          <w:rFonts w:ascii="Arial" w:eastAsia="Calibri" w:hAnsi="Arial" w:cs="Arial"/>
          <w:sz w:val="22"/>
          <w:szCs w:val="22"/>
        </w:rPr>
        <w:t xml:space="preserve"> </w:t>
      </w:r>
      <w:r w:rsidRPr="00277E62">
        <w:rPr>
          <w:rFonts w:ascii="Arial" w:eastAsia="Calibri" w:hAnsi="Arial" w:cs="Arial"/>
          <w:sz w:val="22"/>
          <w:szCs w:val="22"/>
        </w:rPr>
        <w:t>including brief interviews or spontaneous declarations by</w:t>
      </w:r>
      <w:r>
        <w:rPr>
          <w:rFonts w:ascii="Arial" w:eastAsia="Calibri" w:hAnsi="Arial" w:cs="Arial"/>
          <w:sz w:val="22"/>
          <w:szCs w:val="22"/>
        </w:rPr>
        <w:t xml:space="preserve"> </w:t>
      </w:r>
      <w:r w:rsidRPr="00277E62">
        <w:rPr>
          <w:rFonts w:ascii="Arial" w:eastAsia="Calibri" w:hAnsi="Arial" w:cs="Arial"/>
          <w:sz w:val="22"/>
          <w:szCs w:val="22"/>
        </w:rPr>
        <w:t>participants.</w:t>
      </w:r>
    </w:p>
    <w:p w14:paraId="0317C221" w14:textId="6441D7E4" w:rsidR="004A114B" w:rsidRPr="004A114B" w:rsidRDefault="004A114B" w:rsidP="00695466">
      <w:pPr>
        <w:pStyle w:val="ListParagraph"/>
        <w:numPr>
          <w:ilvl w:val="0"/>
          <w:numId w:val="36"/>
        </w:numPr>
        <w:spacing w:before="240" w:after="240" w:line="360" w:lineRule="auto"/>
        <w:rPr>
          <w:rFonts w:ascii="Arial" w:eastAsia="Calibri" w:hAnsi="Arial" w:cs="Arial"/>
          <w:sz w:val="22"/>
          <w:szCs w:val="22"/>
        </w:rPr>
      </w:pPr>
      <w:r w:rsidRPr="004A114B">
        <w:rPr>
          <w:rFonts w:ascii="Arial" w:eastAsia="Calibri" w:hAnsi="Arial" w:cs="Arial"/>
          <w:b/>
          <w:bCs/>
          <w:sz w:val="22"/>
          <w:szCs w:val="22"/>
        </w:rPr>
        <w:t>O2/A9</w:t>
      </w:r>
      <w:r w:rsidRPr="004A114B">
        <w:rPr>
          <w:rFonts w:ascii="Arial" w:eastAsia="Calibri" w:hAnsi="Arial" w:cs="Arial"/>
          <w:sz w:val="22"/>
          <w:szCs w:val="22"/>
        </w:rPr>
        <w:t>: results of the</w:t>
      </w:r>
      <w:r>
        <w:rPr>
          <w:rFonts w:ascii="Arial" w:eastAsia="Calibri" w:hAnsi="Arial" w:cs="Arial"/>
          <w:sz w:val="22"/>
          <w:szCs w:val="22"/>
        </w:rPr>
        <w:t xml:space="preserve"> </w:t>
      </w:r>
      <w:r w:rsidRPr="004A114B">
        <w:rPr>
          <w:rFonts w:ascii="Arial" w:eastAsia="Calibri" w:hAnsi="Arial" w:cs="Arial"/>
          <w:sz w:val="22"/>
          <w:szCs w:val="22"/>
        </w:rPr>
        <w:t>campaign, what was the level of engagement of the students,</w:t>
      </w:r>
      <w:r>
        <w:rPr>
          <w:rFonts w:ascii="Arial" w:eastAsia="Calibri" w:hAnsi="Arial" w:cs="Arial"/>
          <w:sz w:val="22"/>
          <w:szCs w:val="22"/>
        </w:rPr>
        <w:t xml:space="preserve"> </w:t>
      </w:r>
      <w:r w:rsidRPr="004A114B">
        <w:rPr>
          <w:rFonts w:ascii="Arial" w:eastAsia="Calibri" w:hAnsi="Arial" w:cs="Arial"/>
          <w:sz w:val="22"/>
          <w:szCs w:val="22"/>
        </w:rPr>
        <w:t>what was the level of understanding of the topic and immediate</w:t>
      </w:r>
      <w:r>
        <w:rPr>
          <w:rFonts w:ascii="Arial" w:eastAsia="Calibri" w:hAnsi="Arial" w:cs="Arial"/>
          <w:sz w:val="22"/>
          <w:szCs w:val="22"/>
        </w:rPr>
        <w:t xml:space="preserve"> </w:t>
      </w:r>
      <w:r w:rsidRPr="004A114B">
        <w:rPr>
          <w:rFonts w:ascii="Arial" w:eastAsia="Calibri" w:hAnsi="Arial" w:cs="Arial"/>
          <w:sz w:val="22"/>
          <w:szCs w:val="22"/>
        </w:rPr>
        <w:t>impact on the stakeholders</w:t>
      </w:r>
      <w:r>
        <w:rPr>
          <w:rFonts w:ascii="Arial" w:eastAsia="Calibri" w:hAnsi="Arial" w:cs="Arial"/>
          <w:sz w:val="22"/>
          <w:szCs w:val="22"/>
        </w:rPr>
        <w:t>.</w:t>
      </w:r>
    </w:p>
    <w:tbl>
      <w:tblPr>
        <w:tblStyle w:val="GridTable1Light-Accent1"/>
        <w:tblW w:w="0" w:type="auto"/>
        <w:tblLook w:val="04A0" w:firstRow="1" w:lastRow="0" w:firstColumn="1" w:lastColumn="0" w:noHBand="0" w:noVBand="1"/>
      </w:tblPr>
      <w:tblGrid>
        <w:gridCol w:w="3539"/>
        <w:gridCol w:w="1558"/>
        <w:gridCol w:w="5097"/>
      </w:tblGrid>
      <w:tr w:rsidR="00BA1F74" w:rsidRPr="0025315C" w14:paraId="6E40A340" w14:textId="77777777" w:rsidTr="00BA1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58F877" w14:textId="37BB1ED4" w:rsidR="00BA1F74" w:rsidRPr="0025315C" w:rsidRDefault="007D0172" w:rsidP="00BA1F74">
            <w:pPr>
              <w:spacing w:before="240" w:line="360" w:lineRule="auto"/>
              <w:jc w:val="center"/>
              <w:rPr>
                <w:rFonts w:ascii="Arial" w:eastAsia="Calibri" w:hAnsi="Arial" w:cs="Arial"/>
                <w:sz w:val="24"/>
                <w:szCs w:val="24"/>
              </w:rPr>
            </w:pPr>
            <w:r w:rsidRPr="0025315C">
              <w:rPr>
                <w:rFonts w:ascii="Arial" w:eastAsia="Calibri" w:hAnsi="Arial" w:cs="Arial"/>
                <w:sz w:val="24"/>
                <w:szCs w:val="24"/>
              </w:rPr>
              <w:t>Laboratories of digital storytelling</w:t>
            </w:r>
          </w:p>
        </w:tc>
      </w:tr>
      <w:tr w:rsidR="00BA1F74" w:rsidRPr="0025315C" w14:paraId="05804F2D" w14:textId="77777777" w:rsidTr="00F469F3">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151401" w14:textId="77777777" w:rsidR="00BA1F74" w:rsidRPr="0025315C" w:rsidRDefault="00BA1F74" w:rsidP="00103C5E">
            <w:pPr>
              <w:spacing w:before="240" w:line="360" w:lineRule="auto"/>
              <w:rPr>
                <w:rFonts w:ascii="Arial" w:eastAsia="Calibri" w:hAnsi="Arial" w:cs="Arial"/>
                <w:b w:val="0"/>
                <w:bCs w:val="0"/>
                <w:sz w:val="24"/>
                <w:szCs w:val="24"/>
              </w:rPr>
            </w:pPr>
            <w:r w:rsidRPr="0025315C">
              <w:rPr>
                <w:rFonts w:ascii="Arial" w:eastAsia="Calibri" w:hAnsi="Arial" w:cs="Arial"/>
                <w:sz w:val="24"/>
                <w:szCs w:val="24"/>
              </w:rPr>
              <w:t>General overview of the activities and the development of digital storytelling laboratories</w:t>
            </w:r>
          </w:p>
          <w:p w14:paraId="6E3CF003" w14:textId="413B27F1" w:rsidR="00BA1F74" w:rsidRPr="0025315C" w:rsidRDefault="00BA1F74" w:rsidP="00BA1F74">
            <w:pPr>
              <w:spacing w:line="360" w:lineRule="auto"/>
              <w:rPr>
                <w:rFonts w:ascii="Arial" w:eastAsia="Calibri" w:hAnsi="Arial" w:cs="Arial"/>
                <w:b w:val="0"/>
                <w:bCs w:val="0"/>
                <w:sz w:val="24"/>
                <w:szCs w:val="24"/>
              </w:rPr>
            </w:pPr>
            <w:r w:rsidRPr="0025315C">
              <w:rPr>
                <w:rFonts w:ascii="Arial" w:eastAsia="Calibri" w:hAnsi="Arial" w:cs="Arial"/>
                <w:b w:val="0"/>
                <w:bCs w:val="0"/>
                <w:sz w:val="24"/>
                <w:szCs w:val="24"/>
              </w:rPr>
              <w:t xml:space="preserve">(Please give here a general overview of the activities and </w:t>
            </w:r>
            <w:r w:rsidR="00F469F3" w:rsidRPr="0025315C">
              <w:rPr>
                <w:rFonts w:ascii="Arial" w:eastAsia="Calibri" w:hAnsi="Arial" w:cs="Arial"/>
                <w:b w:val="0"/>
                <w:bCs w:val="0"/>
                <w:sz w:val="24"/>
                <w:szCs w:val="24"/>
              </w:rPr>
              <w:t>stereotypes chosen, motivate your choice)</w:t>
            </w:r>
          </w:p>
        </w:tc>
        <w:tc>
          <w:tcPr>
            <w:tcW w:w="6655" w:type="dxa"/>
            <w:gridSpan w:val="2"/>
            <w:tcBorders>
              <w:top w:val="single" w:sz="4" w:space="0" w:color="auto"/>
              <w:left w:val="single" w:sz="4" w:space="0" w:color="auto"/>
              <w:bottom w:val="single" w:sz="4" w:space="0" w:color="auto"/>
              <w:right w:val="single" w:sz="4" w:space="0" w:color="auto"/>
            </w:tcBorders>
          </w:tcPr>
          <w:p w14:paraId="74928ECB" w14:textId="77777777" w:rsidR="00BA1F74" w:rsidRPr="0025315C" w:rsidRDefault="00695466" w:rsidP="00695466">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The digital storytelling laboratories on gender stereotypes have been designed to engage young students in exploring and challenging prevalent societal biases through creative narrative construction using digital media. The activities encompass several key components:</w:t>
            </w:r>
          </w:p>
          <w:p w14:paraId="1C29B52C" w14:textId="77777777" w:rsidR="00695466" w:rsidRPr="0025315C" w:rsidRDefault="00695466" w:rsidP="0069546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Workshops on Narrative Development: Participants are introduced to storytelling techniques and digital media tools to craft compelling narratives.</w:t>
            </w:r>
          </w:p>
          <w:p w14:paraId="27127F97" w14:textId="77777777" w:rsidR="00695466" w:rsidRPr="0025315C" w:rsidRDefault="00695466" w:rsidP="0069546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Research and Analysis: Participants conduct research on prevailing gender stereotypes in media and society to inform their storytelling process.</w:t>
            </w:r>
          </w:p>
          <w:p w14:paraId="7A86D852" w14:textId="77777777" w:rsidR="00695466" w:rsidRPr="0025315C" w:rsidRDefault="00695466" w:rsidP="0069546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Collaborative Story Creation: Emphasis is placed on teamwork, where participants collaborate to develop multimedia narratives that confront specific gender stereotypes.</w:t>
            </w:r>
          </w:p>
          <w:p w14:paraId="1F562A97" w14:textId="77777777" w:rsidR="00695466" w:rsidRPr="0025315C" w:rsidRDefault="00695466" w:rsidP="0069546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Use of Digital Tools: Participants utilize various digital platforms and tools such as video editing software and animation to enhance their storytelling.</w:t>
            </w:r>
          </w:p>
          <w:p w14:paraId="295DAF6D" w14:textId="77777777" w:rsidR="00695466" w:rsidRPr="0025315C" w:rsidRDefault="00695466" w:rsidP="00695466">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Choice of Gender Stereotypes.</w:t>
            </w:r>
          </w:p>
          <w:p w14:paraId="10EB7648" w14:textId="77777777" w:rsidR="00695466" w:rsidRPr="0025315C" w:rsidRDefault="00695466" w:rsidP="00695466">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lastRenderedPageBreak/>
              <w:t>According to IO1, the following stereotypes were highlighted and addressed through IO2:</w:t>
            </w:r>
          </w:p>
          <w:p w14:paraId="22EF2320" w14:textId="77777777" w:rsidR="00E947FE" w:rsidRPr="0095535A" w:rsidRDefault="00E947FE" w:rsidP="0095535A">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5535A">
              <w:rPr>
                <w:rFonts w:ascii="Arial" w:eastAsia="Calibri" w:hAnsi="Arial" w:cs="Arial"/>
                <w:sz w:val="24"/>
                <w:szCs w:val="24"/>
              </w:rPr>
              <w:t>Men are breadwinners; women are homemakers.</w:t>
            </w:r>
          </w:p>
          <w:p w14:paraId="628AED02"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Pink is for girls; blue is for boys.</w:t>
            </w:r>
          </w:p>
          <w:p w14:paraId="5A4F9FBC"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Women cook and clean; men fix things and mow the lawn.</w:t>
            </w:r>
          </w:p>
          <w:p w14:paraId="77E442B9"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Moms are permissive; dads are strict.</w:t>
            </w:r>
          </w:p>
          <w:p w14:paraId="6FE2382E"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Skirts or dresses are for girls; pants/trousers are for boys.</w:t>
            </w:r>
          </w:p>
          <w:p w14:paraId="24A344BF"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Maths and science are for boys; literature and art are for girls.</w:t>
            </w:r>
          </w:p>
          <w:p w14:paraId="3BD0F604"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Girls and boys can’t play togethers.</w:t>
            </w:r>
          </w:p>
          <w:p w14:paraId="574B6644"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Assertive women are ‘bossy’; men are ‘leaders’.</w:t>
            </w:r>
          </w:p>
          <w:p w14:paraId="3B1364FD"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Princesses have to be rescued by a prince, such as Snow White and Cinderella.</w:t>
            </w:r>
          </w:p>
          <w:p w14:paraId="299C514E"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Fairies are female.</w:t>
            </w:r>
          </w:p>
          <w:p w14:paraId="6048FC52" w14:textId="77777777" w:rsidR="00E947FE"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Dolls, makeup, dress-up, and playing pretend are for girls; sports, swords and guns, cars, gadgets and building toys are for boys.</w:t>
            </w:r>
          </w:p>
          <w:p w14:paraId="2E42A01E" w14:textId="77777777" w:rsidR="00695466" w:rsidRPr="0025315C" w:rsidRDefault="00E947FE" w:rsidP="00E947FE">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Company directors are male; secretaries are female.</w:t>
            </w:r>
          </w:p>
          <w:p w14:paraId="6CFD169F" w14:textId="77777777" w:rsidR="00E947FE" w:rsidRPr="0025315C" w:rsidRDefault="00E947FE" w:rsidP="00E947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By addressing this theme, the laboratories aim to:</w:t>
            </w:r>
          </w:p>
          <w:p w14:paraId="63207508" w14:textId="77777777" w:rsidR="00E947FE" w:rsidRPr="0025315C" w:rsidRDefault="00E947FE" w:rsidP="00E947F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Foster critical thinking and awareness around ingrained assumptions and biases.</w:t>
            </w:r>
          </w:p>
          <w:p w14:paraId="0620296C" w14:textId="77777777" w:rsidR="00E947FE" w:rsidRPr="0025315C" w:rsidRDefault="00E947FE" w:rsidP="00E947F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Empower participants to challenge and reshape narratives through creative expression.</w:t>
            </w:r>
          </w:p>
          <w:p w14:paraId="09AEFE0D" w14:textId="63F9EDAE" w:rsidR="00E947FE" w:rsidRPr="0025315C" w:rsidRDefault="00E947FE" w:rsidP="00E947FE">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Encourage dialogue and reflection on gender representation in media and everyday life.</w:t>
            </w:r>
          </w:p>
          <w:p w14:paraId="32D08B64" w14:textId="26F26190" w:rsidR="00E947FE" w:rsidRPr="0025315C" w:rsidRDefault="00E947FE" w:rsidP="00E947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By focusing on digital storytelling as a medium, participants not only gained practical skills in multimedia creation but also contributed to broader discussions on gender equity and representation. This approach aligns with the objective of promoting inclusive narratives and fostering a more nuanced understanding of gender stereotypes within our communities.</w:t>
            </w:r>
          </w:p>
        </w:tc>
      </w:tr>
      <w:tr w:rsidR="00BA1F74" w:rsidRPr="0025315C" w14:paraId="62D06D38" w14:textId="77777777" w:rsidTr="00F469F3">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DE055E" w14:textId="77777777" w:rsidR="00BA1F74" w:rsidRPr="0025315C" w:rsidRDefault="00F469F3" w:rsidP="00103C5E">
            <w:pPr>
              <w:spacing w:before="240" w:line="360" w:lineRule="auto"/>
              <w:rPr>
                <w:rFonts w:ascii="Arial" w:eastAsia="Calibri" w:hAnsi="Arial" w:cs="Arial"/>
                <w:b w:val="0"/>
                <w:bCs w:val="0"/>
                <w:sz w:val="24"/>
                <w:szCs w:val="24"/>
              </w:rPr>
            </w:pPr>
            <w:r w:rsidRPr="0025315C">
              <w:rPr>
                <w:rFonts w:ascii="Arial" w:eastAsia="Calibri" w:hAnsi="Arial" w:cs="Arial"/>
                <w:sz w:val="24"/>
                <w:szCs w:val="24"/>
              </w:rPr>
              <w:lastRenderedPageBreak/>
              <w:t>Lesson learnt</w:t>
            </w:r>
          </w:p>
          <w:p w14:paraId="266A2EA4" w14:textId="23DDBE89" w:rsidR="00F469F3" w:rsidRPr="0025315C" w:rsidRDefault="00F469F3" w:rsidP="00F469F3">
            <w:pPr>
              <w:spacing w:line="360" w:lineRule="auto"/>
              <w:rPr>
                <w:rFonts w:ascii="Arial" w:eastAsia="Calibri" w:hAnsi="Arial" w:cs="Arial"/>
                <w:b w:val="0"/>
                <w:bCs w:val="0"/>
                <w:sz w:val="24"/>
                <w:szCs w:val="24"/>
              </w:rPr>
            </w:pPr>
            <w:r w:rsidRPr="0025315C">
              <w:rPr>
                <w:rFonts w:ascii="Arial" w:eastAsia="Calibri" w:hAnsi="Arial" w:cs="Arial"/>
                <w:b w:val="0"/>
                <w:bCs w:val="0"/>
                <w:sz w:val="24"/>
                <w:szCs w:val="24"/>
              </w:rPr>
              <w:t>(Please indicate the main lesson learnt)</w:t>
            </w:r>
          </w:p>
        </w:tc>
        <w:tc>
          <w:tcPr>
            <w:tcW w:w="6655" w:type="dxa"/>
            <w:gridSpan w:val="2"/>
            <w:tcBorders>
              <w:top w:val="single" w:sz="4" w:space="0" w:color="auto"/>
              <w:left w:val="single" w:sz="4" w:space="0" w:color="auto"/>
              <w:bottom w:val="single" w:sz="4" w:space="0" w:color="auto"/>
              <w:right w:val="single" w:sz="4" w:space="0" w:color="auto"/>
            </w:tcBorders>
          </w:tcPr>
          <w:p w14:paraId="3477700B" w14:textId="77777777" w:rsidR="00E947FE" w:rsidRPr="0025315C" w:rsidRDefault="00E947FE" w:rsidP="00E947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The digital storytelling laboratories on gender stereotypes have provided valuable insights and lessons for both participants and facilitators alike. Some key takeaways include:</w:t>
            </w:r>
          </w:p>
          <w:p w14:paraId="34A5950B" w14:textId="77777777" w:rsidR="00E947FE" w:rsidRPr="0025315C" w:rsidRDefault="00E947FE" w:rsidP="00E947F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Critical Awareness: Participants developed a heightened sense of critical awareness regarding gender stereotypes present in media and society. Through research and narrative creation, they learned to identify and deconstruct common stereotypes.</w:t>
            </w:r>
          </w:p>
          <w:p w14:paraId="1EDA6021" w14:textId="77777777" w:rsidR="00E947FE" w:rsidRPr="0025315C" w:rsidRDefault="00E947FE" w:rsidP="00E947F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Empathy and Perspective-Taking: Engaging in collaborative storytelling encouraged participants to consider diverse perspectives and experiences related to gender. This process fostered empathy and a deeper understanding of how stereotypes impact individuals.</w:t>
            </w:r>
          </w:p>
          <w:p w14:paraId="7A2E5FB7" w14:textId="77777777" w:rsidR="00E947FE" w:rsidRPr="0025315C" w:rsidRDefault="00E947FE" w:rsidP="00E947F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 xml:space="preserve">Creative Expression as Advocacy: Participants realized the power of creative expression as a tool for </w:t>
            </w:r>
            <w:r w:rsidRPr="0025315C">
              <w:rPr>
                <w:rFonts w:ascii="Arial" w:eastAsia="Calibri" w:hAnsi="Arial" w:cs="Arial"/>
                <w:sz w:val="24"/>
                <w:szCs w:val="24"/>
              </w:rPr>
              <w:lastRenderedPageBreak/>
              <w:t>advocacy and social change. By crafting narratives that challenge stereotypes, they learned how storytelling can influence perceptions and promote inclusivity.</w:t>
            </w:r>
          </w:p>
          <w:p w14:paraId="1AEB713C" w14:textId="77777777" w:rsidR="00E947FE" w:rsidRPr="0025315C" w:rsidRDefault="00E947FE" w:rsidP="00E947F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Teamwork and Collaboration: The laboratories emphasized teamwork and collaboration, highlighting the value of collective efforts in addressing complex social issues. Participants learned to work effectively with others and appreciate diverse contributions.</w:t>
            </w:r>
          </w:p>
          <w:p w14:paraId="3DD55064" w14:textId="77777777" w:rsidR="00E947FE" w:rsidRPr="0025315C" w:rsidRDefault="00E947FE" w:rsidP="00E947F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Digital Literacy and Multimedia Skills: Through the use of digital tools and platforms, participants enhanced their digital literacy and multimedia creation skills. They gained practical experience in leveraging technology for storytelling purposes.</w:t>
            </w:r>
          </w:p>
          <w:p w14:paraId="24832E5C" w14:textId="601FC4FF" w:rsidR="00E947FE" w:rsidRPr="0025315C" w:rsidRDefault="00E947FE" w:rsidP="00E947FE">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Reflection and Dialogue: The culminating showcase and discussions provided opportunities for reflection and dialogue. Participants learned the importance of ongoing conversations about gender stereotypes and the role of storytelling in initiating meaningful change.</w:t>
            </w:r>
          </w:p>
          <w:p w14:paraId="57965211" w14:textId="77777777" w:rsidR="00E947FE" w:rsidRPr="0025315C" w:rsidRDefault="00E947FE" w:rsidP="00E947F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14:paraId="528C1362" w14:textId="74D58285" w:rsidR="00BA1F74" w:rsidRPr="0025315C" w:rsidRDefault="00E947FE" w:rsidP="0025315C">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Overall, the lessons learned from these laboratories underscored the significance of storytelling to challenge stereotypes, promote empathy, and advocate for more inclusive representations of gender in media and society. Students emerged with new skills, perspectives, and a commitment to using their voices creatively to contribute to positive social transformation.</w:t>
            </w:r>
          </w:p>
        </w:tc>
      </w:tr>
      <w:tr w:rsidR="00BA1F74" w:rsidRPr="0025315C" w14:paraId="07693D3E" w14:textId="77777777" w:rsidTr="00F469F3">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FD69F1" w14:textId="77777777" w:rsidR="00BA1F74" w:rsidRPr="0025315C" w:rsidRDefault="00F469F3" w:rsidP="00103C5E">
            <w:pPr>
              <w:spacing w:before="240" w:line="360" w:lineRule="auto"/>
              <w:rPr>
                <w:rFonts w:ascii="Arial" w:eastAsia="Calibri" w:hAnsi="Arial" w:cs="Arial"/>
                <w:b w:val="0"/>
                <w:bCs w:val="0"/>
                <w:sz w:val="24"/>
                <w:szCs w:val="24"/>
              </w:rPr>
            </w:pPr>
            <w:r w:rsidRPr="0025315C">
              <w:rPr>
                <w:rFonts w:ascii="Arial" w:eastAsia="Calibri" w:hAnsi="Arial" w:cs="Arial"/>
                <w:sz w:val="24"/>
                <w:szCs w:val="24"/>
              </w:rPr>
              <w:lastRenderedPageBreak/>
              <w:t>Digital storytelling laboratories</w:t>
            </w:r>
          </w:p>
          <w:p w14:paraId="70FAD648" w14:textId="2156EE7E" w:rsidR="00F469F3" w:rsidRPr="0025315C" w:rsidRDefault="00F469F3" w:rsidP="00F469F3">
            <w:pPr>
              <w:spacing w:line="360" w:lineRule="auto"/>
              <w:rPr>
                <w:rFonts w:ascii="Arial" w:eastAsia="Calibri" w:hAnsi="Arial" w:cs="Arial"/>
                <w:b w:val="0"/>
                <w:bCs w:val="0"/>
                <w:sz w:val="24"/>
                <w:szCs w:val="24"/>
              </w:rPr>
            </w:pPr>
            <w:r w:rsidRPr="0025315C">
              <w:rPr>
                <w:rFonts w:ascii="Arial" w:eastAsia="Calibri" w:hAnsi="Arial" w:cs="Arial"/>
                <w:b w:val="0"/>
                <w:bCs w:val="0"/>
                <w:sz w:val="24"/>
                <w:szCs w:val="24"/>
              </w:rPr>
              <w:t>(Please describe how you organised the laboratories, stereotypes addressed. Indicate here a</w:t>
            </w:r>
            <w:r w:rsidR="0025315C" w:rsidRPr="0025315C">
              <w:rPr>
                <w:rFonts w:ascii="Arial" w:eastAsia="Calibri" w:hAnsi="Arial" w:cs="Arial"/>
                <w:b w:val="0"/>
                <w:bCs w:val="0"/>
                <w:sz w:val="24"/>
                <w:szCs w:val="24"/>
              </w:rPr>
              <w:t>n</w:t>
            </w:r>
            <w:r w:rsidRPr="0025315C">
              <w:rPr>
                <w:rFonts w:ascii="Arial" w:eastAsia="Calibri" w:hAnsi="Arial" w:cs="Arial"/>
                <w:b w:val="0"/>
                <w:bCs w:val="0"/>
                <w:sz w:val="24"/>
                <w:szCs w:val="24"/>
              </w:rPr>
              <w:t>y changes and customizations you have made to the activities to better adapt them to your students)</w:t>
            </w:r>
          </w:p>
        </w:tc>
        <w:tc>
          <w:tcPr>
            <w:tcW w:w="6655" w:type="dxa"/>
            <w:gridSpan w:val="2"/>
            <w:tcBorders>
              <w:top w:val="single" w:sz="4" w:space="0" w:color="auto"/>
              <w:left w:val="single" w:sz="4" w:space="0" w:color="auto"/>
              <w:bottom w:val="single" w:sz="4" w:space="0" w:color="auto"/>
              <w:right w:val="single" w:sz="4" w:space="0" w:color="auto"/>
            </w:tcBorders>
          </w:tcPr>
          <w:p w14:paraId="48DA8A5C" w14:textId="77777777" w:rsidR="00BA1F74" w:rsidRDefault="0025315C" w:rsidP="0025315C">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 xml:space="preserve">The Digital Storytelling Laboratories </w:t>
            </w:r>
            <w:r>
              <w:rPr>
                <w:rFonts w:ascii="Arial" w:eastAsia="Calibri" w:hAnsi="Arial" w:cs="Arial"/>
                <w:sz w:val="24"/>
                <w:szCs w:val="24"/>
              </w:rPr>
              <w:t>were organised following this pattern:</w:t>
            </w:r>
          </w:p>
          <w:p w14:paraId="5AC054AD" w14:textId="77777777" w:rsidR="0025315C" w:rsidRDefault="0025315C" w:rsidP="0025315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Preliminary work: </w:t>
            </w:r>
          </w:p>
          <w:p w14:paraId="5148345D" w14:textId="77777777" w:rsidR="0025315C" w:rsidRDefault="0025315C" w:rsidP="0025315C">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Focus the goal to achieve and the kind of stereotype: are there any</w:t>
            </w:r>
            <w:r>
              <w:rPr>
                <w:rFonts w:ascii="Arial" w:eastAsia="Calibri" w:hAnsi="Arial" w:cs="Arial"/>
                <w:sz w:val="24"/>
                <w:szCs w:val="24"/>
              </w:rPr>
              <w:t xml:space="preserve"> </w:t>
            </w:r>
            <w:r w:rsidRPr="0025315C">
              <w:rPr>
                <w:rFonts w:ascii="Arial" w:eastAsia="Calibri" w:hAnsi="Arial" w:cs="Arial"/>
                <w:sz w:val="24"/>
                <w:szCs w:val="24"/>
              </w:rPr>
              <w:t>situation/relationships/discussions in which gender stereotypes are already seen?</w:t>
            </w:r>
          </w:p>
          <w:p w14:paraId="5FCB3492" w14:textId="77777777" w:rsidR="0025315C" w:rsidRDefault="0025315C" w:rsidP="0025315C">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Design the process of the activity: duration (how many hours can be used, in class or as</w:t>
            </w:r>
            <w:r>
              <w:rPr>
                <w:rFonts w:ascii="Arial" w:eastAsia="Calibri" w:hAnsi="Arial" w:cs="Arial"/>
                <w:sz w:val="24"/>
                <w:szCs w:val="24"/>
              </w:rPr>
              <w:t xml:space="preserve"> </w:t>
            </w:r>
            <w:r w:rsidRPr="0025315C">
              <w:rPr>
                <w:rFonts w:ascii="Arial" w:eastAsia="Calibri" w:hAnsi="Arial" w:cs="Arial"/>
                <w:sz w:val="24"/>
                <w:szCs w:val="24"/>
              </w:rPr>
              <w:t>a homework). Teacher could also decide what kind of story will be written (comedy,</w:t>
            </w:r>
            <w:r>
              <w:rPr>
                <w:rFonts w:ascii="Arial" w:eastAsia="Calibri" w:hAnsi="Arial" w:cs="Arial"/>
                <w:sz w:val="24"/>
                <w:szCs w:val="24"/>
              </w:rPr>
              <w:t xml:space="preserve"> </w:t>
            </w:r>
            <w:r w:rsidRPr="0025315C">
              <w:rPr>
                <w:rFonts w:ascii="Arial" w:eastAsia="Calibri" w:hAnsi="Arial" w:cs="Arial"/>
                <w:sz w:val="24"/>
                <w:szCs w:val="24"/>
              </w:rPr>
              <w:t>drama or let the students free of choice)</w:t>
            </w:r>
          </w:p>
          <w:p w14:paraId="760F195B" w14:textId="50A4A9FF" w:rsidR="0025315C" w:rsidRDefault="0025315C" w:rsidP="0025315C">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Collect all the information to give to the class to let them start with the writing lab. How</w:t>
            </w:r>
            <w:r>
              <w:rPr>
                <w:rFonts w:ascii="Arial" w:eastAsia="Calibri" w:hAnsi="Arial" w:cs="Arial"/>
                <w:sz w:val="24"/>
                <w:szCs w:val="24"/>
              </w:rPr>
              <w:t xml:space="preserve"> </w:t>
            </w:r>
            <w:r w:rsidRPr="0025315C">
              <w:rPr>
                <w:rFonts w:ascii="Arial" w:eastAsia="Calibri" w:hAnsi="Arial" w:cs="Arial"/>
                <w:sz w:val="24"/>
                <w:szCs w:val="24"/>
              </w:rPr>
              <w:t>many details the teacher wants to give to the students is related to her/his own</w:t>
            </w:r>
            <w:r>
              <w:rPr>
                <w:rFonts w:ascii="Arial" w:eastAsia="Calibri" w:hAnsi="Arial" w:cs="Arial"/>
                <w:sz w:val="24"/>
                <w:szCs w:val="24"/>
              </w:rPr>
              <w:t xml:space="preserve"> </w:t>
            </w:r>
            <w:r w:rsidRPr="0025315C">
              <w:rPr>
                <w:rFonts w:ascii="Arial" w:eastAsia="Calibri" w:hAnsi="Arial" w:cs="Arial"/>
                <w:sz w:val="24"/>
                <w:szCs w:val="24"/>
              </w:rPr>
              <w:t>evaluation.</w:t>
            </w:r>
          </w:p>
          <w:p w14:paraId="0937CFD0" w14:textId="77777777" w:rsidR="0025315C" w:rsidRDefault="0025315C" w:rsidP="0025315C">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List the potential critical thinking questions to support the class to overcome the gender</w:t>
            </w:r>
            <w:r>
              <w:rPr>
                <w:rFonts w:ascii="Arial" w:eastAsia="Calibri" w:hAnsi="Arial" w:cs="Arial"/>
                <w:sz w:val="24"/>
                <w:szCs w:val="24"/>
              </w:rPr>
              <w:t xml:space="preserve"> </w:t>
            </w:r>
            <w:r w:rsidRPr="0025315C">
              <w:rPr>
                <w:rFonts w:ascii="Arial" w:eastAsia="Calibri" w:hAnsi="Arial" w:cs="Arial"/>
                <w:sz w:val="24"/>
                <w:szCs w:val="24"/>
              </w:rPr>
              <w:t>stereotypes</w:t>
            </w:r>
            <w:r>
              <w:rPr>
                <w:rFonts w:ascii="Arial" w:eastAsia="Calibri" w:hAnsi="Arial" w:cs="Arial"/>
                <w:sz w:val="24"/>
                <w:szCs w:val="24"/>
              </w:rPr>
              <w:t>.</w:t>
            </w:r>
          </w:p>
          <w:p w14:paraId="55A139D5" w14:textId="22C98E54" w:rsidR="0025315C" w:rsidRPr="0025315C" w:rsidRDefault="0025315C" w:rsidP="0025315C">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Starting from the Diogenes Canvas, </w:t>
            </w:r>
            <w:r w:rsidRPr="0025315C">
              <w:rPr>
                <w:rFonts w:ascii="Arial" w:eastAsia="Calibri" w:hAnsi="Arial" w:cs="Arial"/>
                <w:sz w:val="24"/>
                <w:szCs w:val="24"/>
              </w:rPr>
              <w:t xml:space="preserve">teacher </w:t>
            </w:r>
            <w:r w:rsidRPr="0025315C">
              <w:rPr>
                <w:rFonts w:ascii="Arial" w:eastAsia="Calibri" w:hAnsi="Arial" w:cs="Arial"/>
                <w:sz w:val="24"/>
                <w:szCs w:val="24"/>
              </w:rPr>
              <w:t>fulfils</w:t>
            </w:r>
            <w:r w:rsidRPr="0025315C">
              <w:rPr>
                <w:rFonts w:ascii="Arial" w:eastAsia="Calibri" w:hAnsi="Arial" w:cs="Arial"/>
                <w:sz w:val="24"/>
                <w:szCs w:val="24"/>
              </w:rPr>
              <w:t xml:space="preserve"> the following 9 BOXES to design the whole activity.</w:t>
            </w:r>
          </w:p>
          <w:p w14:paraId="662FD39B" w14:textId="77777777" w:rsidR="0025315C"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GENERAL GOAL: The teacher defines the mail goal wants to achieve with the</w:t>
            </w:r>
            <w:r>
              <w:rPr>
                <w:rFonts w:ascii="Arial" w:eastAsia="Calibri" w:hAnsi="Arial" w:cs="Arial"/>
                <w:sz w:val="24"/>
                <w:szCs w:val="24"/>
              </w:rPr>
              <w:t xml:space="preserve"> </w:t>
            </w:r>
            <w:r w:rsidRPr="0025315C">
              <w:rPr>
                <w:rFonts w:ascii="Arial" w:eastAsia="Calibri" w:hAnsi="Arial" w:cs="Arial"/>
                <w:sz w:val="24"/>
                <w:szCs w:val="24"/>
              </w:rPr>
              <w:t>laboratory. Here the focus in on the stereotype: what kind of stereotype, in which kind of</w:t>
            </w:r>
            <w:r>
              <w:rPr>
                <w:rFonts w:ascii="Arial" w:eastAsia="Calibri" w:hAnsi="Arial" w:cs="Arial"/>
                <w:sz w:val="24"/>
                <w:szCs w:val="24"/>
              </w:rPr>
              <w:t xml:space="preserve"> </w:t>
            </w:r>
            <w:r w:rsidRPr="0025315C">
              <w:rPr>
                <w:rFonts w:ascii="Arial" w:eastAsia="Calibri" w:hAnsi="Arial" w:cs="Arial"/>
                <w:sz w:val="24"/>
                <w:szCs w:val="24"/>
              </w:rPr>
              <w:t xml:space="preserve">situation it happens. </w:t>
            </w:r>
            <w:r w:rsidRPr="0025315C">
              <w:rPr>
                <w:rFonts w:ascii="Arial" w:eastAsia="Calibri" w:hAnsi="Arial" w:cs="Arial"/>
                <w:sz w:val="24"/>
                <w:szCs w:val="24"/>
              </w:rPr>
              <w:t>So,</w:t>
            </w:r>
            <w:r w:rsidRPr="0025315C">
              <w:rPr>
                <w:rFonts w:ascii="Arial" w:eastAsia="Calibri" w:hAnsi="Arial" w:cs="Arial"/>
                <w:sz w:val="24"/>
                <w:szCs w:val="24"/>
              </w:rPr>
              <w:t xml:space="preserve"> this is the reason why we want to use this kind of laboratory.</w:t>
            </w:r>
          </w:p>
          <w:p w14:paraId="6CE41290" w14:textId="04A908F0" w:rsidR="0025315C"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lastRenderedPageBreak/>
              <w:t>KEY MESSAGE this box underlines the most relevant elements the teacher expects</w:t>
            </w:r>
            <w:r>
              <w:rPr>
                <w:rFonts w:ascii="Arial" w:eastAsia="Calibri" w:hAnsi="Arial" w:cs="Arial"/>
                <w:sz w:val="24"/>
                <w:szCs w:val="24"/>
              </w:rPr>
              <w:t xml:space="preserve"> </w:t>
            </w:r>
            <w:r w:rsidRPr="0025315C">
              <w:rPr>
                <w:rFonts w:ascii="Arial" w:eastAsia="Calibri" w:hAnsi="Arial" w:cs="Arial"/>
                <w:sz w:val="24"/>
                <w:szCs w:val="24"/>
              </w:rPr>
              <w:t>students will learn from the activity</w:t>
            </w:r>
            <w:r>
              <w:rPr>
                <w:rFonts w:ascii="Arial" w:eastAsia="Calibri" w:hAnsi="Arial" w:cs="Arial"/>
                <w:sz w:val="24"/>
                <w:szCs w:val="24"/>
              </w:rPr>
              <w:t>.</w:t>
            </w:r>
          </w:p>
          <w:p w14:paraId="6AD4804C" w14:textId="754AC0AB" w:rsidR="00C40D9F"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IMAGE here is a symbolic representation of the Key Messag</w:t>
            </w:r>
            <w:r w:rsidR="00C40D9F">
              <w:rPr>
                <w:rFonts w:ascii="Arial" w:eastAsia="Calibri" w:hAnsi="Arial" w:cs="Arial"/>
                <w:sz w:val="24"/>
                <w:szCs w:val="24"/>
              </w:rPr>
              <w:t xml:space="preserve">e. </w:t>
            </w:r>
            <w:r w:rsidRPr="00C40D9F">
              <w:rPr>
                <w:rFonts w:ascii="Arial" w:eastAsia="Calibri" w:hAnsi="Arial" w:cs="Arial"/>
                <w:sz w:val="24"/>
                <w:szCs w:val="24"/>
              </w:rPr>
              <w:t>The elements from box 4 to 7 are those given to the students as elements to prepare</w:t>
            </w:r>
            <w:r w:rsidR="00C40D9F">
              <w:rPr>
                <w:rFonts w:ascii="Arial" w:eastAsia="Calibri" w:hAnsi="Arial" w:cs="Arial"/>
                <w:sz w:val="24"/>
                <w:szCs w:val="24"/>
              </w:rPr>
              <w:t xml:space="preserve"> </w:t>
            </w:r>
            <w:r w:rsidRPr="00C40D9F">
              <w:rPr>
                <w:rFonts w:ascii="Arial" w:eastAsia="Calibri" w:hAnsi="Arial" w:cs="Arial"/>
                <w:sz w:val="24"/>
                <w:szCs w:val="24"/>
              </w:rPr>
              <w:t>their stories</w:t>
            </w:r>
            <w:r w:rsidR="00C40D9F">
              <w:rPr>
                <w:rFonts w:ascii="Arial" w:eastAsia="Calibri" w:hAnsi="Arial" w:cs="Arial"/>
                <w:sz w:val="24"/>
                <w:szCs w:val="24"/>
              </w:rPr>
              <w:t>.</w:t>
            </w:r>
          </w:p>
          <w:p w14:paraId="777191F5" w14:textId="77777777" w:rsidR="00C40D9F"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SCENARIO</w:t>
            </w:r>
          </w:p>
          <w:p w14:paraId="716C360D" w14:textId="77777777" w:rsidR="00C40D9F"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MAIN CHARACTERS</w:t>
            </w:r>
          </w:p>
          <w:p w14:paraId="7CBDB75F" w14:textId="77777777" w:rsidR="00C40D9F"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CHALLENGES</w:t>
            </w:r>
          </w:p>
          <w:p w14:paraId="5AA53785" w14:textId="77777777" w:rsidR="00C40D9F"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REWARD</w:t>
            </w:r>
          </w:p>
          <w:p w14:paraId="1DA3F502" w14:textId="77777777" w:rsidR="00C40D9F"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CRITICAL THINKING: This box is shared with the students during the STEP C, this bo</w:t>
            </w:r>
            <w:r w:rsidR="00C40D9F">
              <w:rPr>
                <w:rFonts w:ascii="Arial" w:eastAsia="Calibri" w:hAnsi="Arial" w:cs="Arial"/>
                <w:sz w:val="24"/>
                <w:szCs w:val="24"/>
              </w:rPr>
              <w:t xml:space="preserve">x </w:t>
            </w:r>
            <w:r w:rsidRPr="00C40D9F">
              <w:rPr>
                <w:rFonts w:ascii="Arial" w:eastAsia="Calibri" w:hAnsi="Arial" w:cs="Arial"/>
                <w:sz w:val="24"/>
                <w:szCs w:val="24"/>
              </w:rPr>
              <w:t>gives the possibility to help students with some “critical thinking questions” to reflect an</w:t>
            </w:r>
            <w:r w:rsidR="00C40D9F">
              <w:rPr>
                <w:rFonts w:ascii="Arial" w:eastAsia="Calibri" w:hAnsi="Arial" w:cs="Arial"/>
                <w:sz w:val="24"/>
                <w:szCs w:val="24"/>
              </w:rPr>
              <w:t xml:space="preserve">d </w:t>
            </w:r>
            <w:r w:rsidRPr="00C40D9F">
              <w:rPr>
                <w:rFonts w:ascii="Arial" w:eastAsia="Calibri" w:hAnsi="Arial" w:cs="Arial"/>
                <w:sz w:val="24"/>
                <w:szCs w:val="24"/>
              </w:rPr>
              <w:t>rethink about what they have already done. The aim is to overwrite the first version of the</w:t>
            </w:r>
            <w:r w:rsidR="00C40D9F">
              <w:rPr>
                <w:rFonts w:ascii="Arial" w:eastAsia="Calibri" w:hAnsi="Arial" w:cs="Arial"/>
                <w:sz w:val="24"/>
                <w:szCs w:val="24"/>
              </w:rPr>
              <w:t xml:space="preserve"> </w:t>
            </w:r>
            <w:r w:rsidRPr="00C40D9F">
              <w:rPr>
                <w:rFonts w:ascii="Arial" w:eastAsia="Calibri" w:hAnsi="Arial" w:cs="Arial"/>
                <w:sz w:val="24"/>
                <w:szCs w:val="24"/>
              </w:rPr>
              <w:t>story.</w:t>
            </w:r>
          </w:p>
          <w:p w14:paraId="5DB63CB1" w14:textId="77777777" w:rsidR="0025315C" w:rsidRDefault="0025315C" w:rsidP="0025315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DIGITAL SHARING This box is focused on the process to share the story created in a</w:t>
            </w:r>
            <w:r w:rsidR="00C40D9F">
              <w:rPr>
                <w:rFonts w:ascii="Arial" w:eastAsia="Calibri" w:hAnsi="Arial" w:cs="Arial"/>
                <w:sz w:val="24"/>
                <w:szCs w:val="24"/>
              </w:rPr>
              <w:t xml:space="preserve"> </w:t>
            </w:r>
            <w:r w:rsidRPr="00C40D9F">
              <w:rPr>
                <w:rFonts w:ascii="Arial" w:eastAsia="Calibri" w:hAnsi="Arial" w:cs="Arial"/>
                <w:sz w:val="24"/>
                <w:szCs w:val="24"/>
              </w:rPr>
              <w:t>digital way: blog, social network, newsletter</w:t>
            </w:r>
            <w:r w:rsidR="00C40D9F">
              <w:rPr>
                <w:rFonts w:ascii="Arial" w:eastAsia="Calibri" w:hAnsi="Arial" w:cs="Arial"/>
                <w:sz w:val="24"/>
                <w:szCs w:val="24"/>
              </w:rPr>
              <w:t>.</w:t>
            </w:r>
          </w:p>
          <w:p w14:paraId="3098F2D2" w14:textId="77777777" w:rsidR="00C40D9F" w:rsidRPr="00C40D9F" w:rsidRDefault="00C40D9F"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During a class time the teacher asks students to individually prepare a story within a defined time.</w:t>
            </w:r>
          </w:p>
          <w:p w14:paraId="66F9DD02" w14:textId="4332DA1E" w:rsidR="00C40D9F" w:rsidRPr="00C40D9F" w:rsidRDefault="00C40D9F"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The students design</w:t>
            </w:r>
            <w:r>
              <w:rPr>
                <w:rFonts w:ascii="Arial" w:eastAsia="Calibri" w:hAnsi="Arial" w:cs="Arial"/>
                <w:sz w:val="24"/>
                <w:szCs w:val="24"/>
              </w:rPr>
              <w:t>ed</w:t>
            </w:r>
            <w:r w:rsidRPr="00C40D9F">
              <w:rPr>
                <w:rFonts w:ascii="Arial" w:eastAsia="Calibri" w:hAnsi="Arial" w:cs="Arial"/>
                <w:sz w:val="24"/>
                <w:szCs w:val="24"/>
              </w:rPr>
              <w:t xml:space="preserve"> one story with the elements taken from the Canvas (boxes</w:t>
            </w:r>
            <w:r>
              <w:rPr>
                <w:rFonts w:ascii="Arial" w:eastAsia="Calibri" w:hAnsi="Arial" w:cs="Arial"/>
                <w:sz w:val="24"/>
                <w:szCs w:val="24"/>
              </w:rPr>
              <w:t xml:space="preserve"> </w:t>
            </w:r>
            <w:r w:rsidRPr="00C40D9F">
              <w:rPr>
                <w:rFonts w:ascii="Arial" w:eastAsia="Calibri" w:hAnsi="Arial" w:cs="Arial"/>
                <w:sz w:val="24"/>
                <w:szCs w:val="24"/>
              </w:rPr>
              <w:t>from 4 to 7: scenario, characters, challenges, reward).</w:t>
            </w:r>
          </w:p>
          <w:p w14:paraId="1AA07DF4" w14:textId="76AF6E99" w:rsidR="00C40D9F" w:rsidRPr="00C40D9F" w:rsidRDefault="00C40D9F"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At the end of the given time, some of the students share</w:t>
            </w:r>
            <w:r>
              <w:rPr>
                <w:rFonts w:ascii="Arial" w:eastAsia="Calibri" w:hAnsi="Arial" w:cs="Arial"/>
                <w:sz w:val="24"/>
                <w:szCs w:val="24"/>
              </w:rPr>
              <w:t>d</w:t>
            </w:r>
            <w:r w:rsidRPr="00C40D9F">
              <w:rPr>
                <w:rFonts w:ascii="Arial" w:eastAsia="Calibri" w:hAnsi="Arial" w:cs="Arial"/>
                <w:sz w:val="24"/>
                <w:szCs w:val="24"/>
              </w:rPr>
              <w:t xml:space="preserve"> their story.</w:t>
            </w:r>
          </w:p>
          <w:p w14:paraId="000987C2" w14:textId="6C0E4A1F" w:rsidR="00C40D9F" w:rsidRDefault="0095535A"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S</w:t>
            </w:r>
            <w:r w:rsidR="00C40D9F">
              <w:rPr>
                <w:rFonts w:ascii="Arial" w:eastAsia="Calibri" w:hAnsi="Arial" w:cs="Arial"/>
                <w:sz w:val="24"/>
                <w:szCs w:val="24"/>
              </w:rPr>
              <w:t xml:space="preserve">tudents also had </w:t>
            </w:r>
            <w:r w:rsidR="00C40D9F" w:rsidRPr="00C40D9F">
              <w:rPr>
                <w:rFonts w:ascii="Arial" w:eastAsia="Calibri" w:hAnsi="Arial" w:cs="Arial"/>
                <w:sz w:val="24"/>
                <w:szCs w:val="24"/>
              </w:rPr>
              <w:t>the opportunity to share some reflections about the activity done and the</w:t>
            </w:r>
            <w:r w:rsidR="00C40D9F">
              <w:rPr>
                <w:rFonts w:ascii="Arial" w:eastAsia="Calibri" w:hAnsi="Arial" w:cs="Arial"/>
                <w:sz w:val="24"/>
                <w:szCs w:val="24"/>
              </w:rPr>
              <w:t xml:space="preserve"> </w:t>
            </w:r>
            <w:r w:rsidR="00C40D9F" w:rsidRPr="00C40D9F">
              <w:rPr>
                <w:rFonts w:ascii="Arial" w:eastAsia="Calibri" w:hAnsi="Arial" w:cs="Arial"/>
                <w:sz w:val="24"/>
                <w:szCs w:val="24"/>
              </w:rPr>
              <w:t>teacher could see how many stereotypes are used.</w:t>
            </w:r>
          </w:p>
          <w:p w14:paraId="63BF3FCB" w14:textId="6C516AD2" w:rsidR="00C40D9F" w:rsidRPr="00C40D9F" w:rsidRDefault="00C40D9F"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In the next session, </w:t>
            </w:r>
            <w:r w:rsidRPr="00C40D9F">
              <w:rPr>
                <w:rFonts w:ascii="Arial" w:eastAsia="Calibri" w:hAnsi="Arial" w:cs="Arial"/>
                <w:sz w:val="24"/>
                <w:szCs w:val="24"/>
              </w:rPr>
              <w:t>the teacher ask</w:t>
            </w:r>
            <w:r w:rsidR="0095535A">
              <w:rPr>
                <w:rFonts w:ascii="Arial" w:eastAsia="Calibri" w:hAnsi="Arial" w:cs="Arial"/>
                <w:sz w:val="24"/>
                <w:szCs w:val="24"/>
              </w:rPr>
              <w:t>ed</w:t>
            </w:r>
            <w:r w:rsidRPr="00C40D9F">
              <w:rPr>
                <w:rFonts w:ascii="Arial" w:eastAsia="Calibri" w:hAnsi="Arial" w:cs="Arial"/>
                <w:sz w:val="24"/>
                <w:szCs w:val="24"/>
              </w:rPr>
              <w:t xml:space="preserve"> to the students to think about the stereotypes they used into their</w:t>
            </w:r>
            <w:r>
              <w:rPr>
                <w:rFonts w:ascii="Arial" w:eastAsia="Calibri" w:hAnsi="Arial" w:cs="Arial"/>
                <w:sz w:val="24"/>
                <w:szCs w:val="24"/>
              </w:rPr>
              <w:t xml:space="preserve"> </w:t>
            </w:r>
            <w:r w:rsidRPr="00C40D9F">
              <w:rPr>
                <w:rFonts w:ascii="Arial" w:eastAsia="Calibri" w:hAnsi="Arial" w:cs="Arial"/>
                <w:sz w:val="24"/>
                <w:szCs w:val="24"/>
              </w:rPr>
              <w:t>stories and uses the box 8 in the Canvas (What are the most relevant points of attention to boost</w:t>
            </w:r>
            <w:r w:rsidR="0095535A">
              <w:rPr>
                <w:rFonts w:ascii="Arial" w:eastAsia="Calibri" w:hAnsi="Arial" w:cs="Arial"/>
                <w:sz w:val="24"/>
                <w:szCs w:val="24"/>
              </w:rPr>
              <w:t xml:space="preserve"> </w:t>
            </w:r>
            <w:r w:rsidRPr="00C40D9F">
              <w:rPr>
                <w:rFonts w:ascii="Arial" w:eastAsia="Calibri" w:hAnsi="Arial" w:cs="Arial"/>
                <w:sz w:val="24"/>
                <w:szCs w:val="24"/>
              </w:rPr>
              <w:t>a critical thinking) with the list of critical thinking questions she/he has already prepared. This is a</w:t>
            </w:r>
            <w:r>
              <w:rPr>
                <w:rFonts w:ascii="Arial" w:eastAsia="Calibri" w:hAnsi="Arial" w:cs="Arial"/>
                <w:sz w:val="24"/>
                <w:szCs w:val="24"/>
              </w:rPr>
              <w:t xml:space="preserve"> </w:t>
            </w:r>
            <w:r w:rsidRPr="00C40D9F">
              <w:rPr>
                <w:rFonts w:ascii="Arial" w:eastAsia="Calibri" w:hAnsi="Arial" w:cs="Arial"/>
                <w:sz w:val="24"/>
                <w:szCs w:val="24"/>
              </w:rPr>
              <w:t xml:space="preserve">moment to support students to think again to their stories </w:t>
            </w:r>
            <w:r w:rsidRPr="00C40D9F">
              <w:rPr>
                <w:rFonts w:ascii="Arial" w:eastAsia="Calibri" w:hAnsi="Arial" w:cs="Arial"/>
                <w:sz w:val="24"/>
                <w:szCs w:val="24"/>
              </w:rPr>
              <w:t>to</w:t>
            </w:r>
            <w:r w:rsidRPr="00C40D9F">
              <w:rPr>
                <w:rFonts w:ascii="Arial" w:eastAsia="Calibri" w:hAnsi="Arial" w:cs="Arial"/>
                <w:sz w:val="24"/>
                <w:szCs w:val="24"/>
              </w:rPr>
              <w:t xml:space="preserve"> design how they could </w:t>
            </w:r>
            <w:r w:rsidRPr="00C40D9F">
              <w:rPr>
                <w:rFonts w:ascii="Arial" w:eastAsia="Calibri" w:hAnsi="Arial" w:cs="Arial"/>
                <w:sz w:val="24"/>
                <w:szCs w:val="24"/>
              </w:rPr>
              <w:t>change.</w:t>
            </w:r>
          </w:p>
          <w:p w14:paraId="5EC0E972" w14:textId="3B062D24" w:rsidR="00C40D9F" w:rsidRDefault="0095535A"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Then, </w:t>
            </w:r>
            <w:r w:rsidR="00C40D9F" w:rsidRPr="00C40D9F">
              <w:rPr>
                <w:rFonts w:ascii="Arial" w:eastAsia="Calibri" w:hAnsi="Arial" w:cs="Arial"/>
                <w:sz w:val="24"/>
                <w:szCs w:val="24"/>
              </w:rPr>
              <w:t>students</w:t>
            </w:r>
            <w:r>
              <w:rPr>
                <w:rFonts w:ascii="Arial" w:eastAsia="Calibri" w:hAnsi="Arial" w:cs="Arial"/>
                <w:sz w:val="24"/>
                <w:szCs w:val="24"/>
              </w:rPr>
              <w:t xml:space="preserve"> were</w:t>
            </w:r>
            <w:r w:rsidR="00C40D9F" w:rsidRPr="00C40D9F">
              <w:rPr>
                <w:rFonts w:ascii="Arial" w:eastAsia="Calibri" w:hAnsi="Arial" w:cs="Arial"/>
                <w:sz w:val="24"/>
                <w:szCs w:val="24"/>
              </w:rPr>
              <w:t xml:space="preserve"> invited to prepare, in small groups </w:t>
            </w:r>
            <w:r w:rsidR="00C40D9F" w:rsidRPr="00C40D9F">
              <w:rPr>
                <w:rFonts w:ascii="Arial" w:eastAsia="Calibri" w:hAnsi="Arial" w:cs="Arial"/>
                <w:sz w:val="24"/>
                <w:szCs w:val="24"/>
              </w:rPr>
              <w:t>to</w:t>
            </w:r>
            <w:r w:rsidR="00C40D9F" w:rsidRPr="00C40D9F">
              <w:rPr>
                <w:rFonts w:ascii="Arial" w:eastAsia="Calibri" w:hAnsi="Arial" w:cs="Arial"/>
                <w:sz w:val="24"/>
                <w:szCs w:val="24"/>
              </w:rPr>
              <w:t xml:space="preserve"> boost a sharing time among</w:t>
            </w:r>
            <w:r w:rsidR="00C40D9F">
              <w:rPr>
                <w:rFonts w:ascii="Arial" w:eastAsia="Calibri" w:hAnsi="Arial" w:cs="Arial"/>
                <w:sz w:val="24"/>
                <w:szCs w:val="24"/>
              </w:rPr>
              <w:t xml:space="preserve"> </w:t>
            </w:r>
            <w:r w:rsidR="00C40D9F" w:rsidRPr="00C40D9F">
              <w:rPr>
                <w:rFonts w:ascii="Arial" w:eastAsia="Calibri" w:hAnsi="Arial" w:cs="Arial"/>
                <w:sz w:val="24"/>
                <w:szCs w:val="24"/>
              </w:rPr>
              <w:t>the students, another story. The students enhance</w:t>
            </w:r>
            <w:r>
              <w:rPr>
                <w:rFonts w:ascii="Arial" w:eastAsia="Calibri" w:hAnsi="Arial" w:cs="Arial"/>
                <w:sz w:val="24"/>
                <w:szCs w:val="24"/>
              </w:rPr>
              <w:t>d</w:t>
            </w:r>
            <w:r w:rsidR="00C40D9F" w:rsidRPr="00C40D9F">
              <w:rPr>
                <w:rFonts w:ascii="Arial" w:eastAsia="Calibri" w:hAnsi="Arial" w:cs="Arial"/>
                <w:sz w:val="24"/>
                <w:szCs w:val="24"/>
              </w:rPr>
              <w:t xml:space="preserve"> opinions and ideas and merge</w:t>
            </w:r>
            <w:r>
              <w:rPr>
                <w:rFonts w:ascii="Arial" w:eastAsia="Calibri" w:hAnsi="Arial" w:cs="Arial"/>
                <w:sz w:val="24"/>
                <w:szCs w:val="24"/>
              </w:rPr>
              <w:t>d</w:t>
            </w:r>
            <w:r w:rsidR="00C40D9F" w:rsidRPr="00C40D9F">
              <w:rPr>
                <w:rFonts w:ascii="Arial" w:eastAsia="Calibri" w:hAnsi="Arial" w:cs="Arial"/>
                <w:sz w:val="24"/>
                <w:szCs w:val="24"/>
              </w:rPr>
              <w:t xml:space="preserve"> their</w:t>
            </w:r>
            <w:r w:rsidR="00C40D9F">
              <w:rPr>
                <w:rFonts w:ascii="Arial" w:eastAsia="Calibri" w:hAnsi="Arial" w:cs="Arial"/>
                <w:sz w:val="24"/>
                <w:szCs w:val="24"/>
              </w:rPr>
              <w:t xml:space="preserve"> </w:t>
            </w:r>
            <w:r w:rsidR="00C40D9F" w:rsidRPr="00C40D9F">
              <w:rPr>
                <w:rFonts w:ascii="Arial" w:eastAsia="Calibri" w:hAnsi="Arial" w:cs="Arial"/>
                <w:sz w:val="24"/>
                <w:szCs w:val="24"/>
              </w:rPr>
              <w:t>stories into one with the attention to avoid stereotypes.</w:t>
            </w:r>
          </w:p>
          <w:p w14:paraId="19010A21" w14:textId="04B4B03C" w:rsidR="00C40D9F" w:rsidRPr="00C40D9F" w:rsidRDefault="00C40D9F"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Debrief Time: the teacher invite</w:t>
            </w:r>
            <w:r w:rsidR="0095535A">
              <w:rPr>
                <w:rFonts w:ascii="Arial" w:eastAsia="Calibri" w:hAnsi="Arial" w:cs="Arial"/>
                <w:sz w:val="24"/>
                <w:szCs w:val="24"/>
              </w:rPr>
              <w:t>d</w:t>
            </w:r>
            <w:r w:rsidRPr="00C40D9F">
              <w:rPr>
                <w:rFonts w:ascii="Arial" w:eastAsia="Calibri" w:hAnsi="Arial" w:cs="Arial"/>
                <w:sz w:val="24"/>
                <w:szCs w:val="24"/>
              </w:rPr>
              <w:t xml:space="preserve"> one student per group to present the new story</w:t>
            </w:r>
            <w:r>
              <w:rPr>
                <w:rFonts w:ascii="Arial" w:eastAsia="Calibri" w:hAnsi="Arial" w:cs="Arial"/>
                <w:sz w:val="24"/>
                <w:szCs w:val="24"/>
              </w:rPr>
              <w:t xml:space="preserve"> </w:t>
            </w:r>
            <w:r w:rsidRPr="00C40D9F">
              <w:rPr>
                <w:rFonts w:ascii="Arial" w:eastAsia="Calibri" w:hAnsi="Arial" w:cs="Arial"/>
                <w:sz w:val="24"/>
                <w:szCs w:val="24"/>
              </w:rPr>
              <w:t>designed and invite</w:t>
            </w:r>
            <w:r w:rsidR="0095535A">
              <w:rPr>
                <w:rFonts w:ascii="Arial" w:eastAsia="Calibri" w:hAnsi="Arial" w:cs="Arial"/>
                <w:sz w:val="24"/>
                <w:szCs w:val="24"/>
              </w:rPr>
              <w:t>d</w:t>
            </w:r>
            <w:r w:rsidRPr="00C40D9F">
              <w:rPr>
                <w:rFonts w:ascii="Arial" w:eastAsia="Calibri" w:hAnsi="Arial" w:cs="Arial"/>
                <w:sz w:val="24"/>
                <w:szCs w:val="24"/>
              </w:rPr>
              <w:t xml:space="preserve"> the class to reflect about the differences among the first release and the</w:t>
            </w:r>
            <w:r>
              <w:rPr>
                <w:rFonts w:ascii="Arial" w:eastAsia="Calibri" w:hAnsi="Arial" w:cs="Arial"/>
                <w:sz w:val="24"/>
                <w:szCs w:val="24"/>
              </w:rPr>
              <w:t xml:space="preserve"> </w:t>
            </w:r>
            <w:r w:rsidRPr="00C40D9F">
              <w:rPr>
                <w:rFonts w:ascii="Arial" w:eastAsia="Calibri" w:hAnsi="Arial" w:cs="Arial"/>
                <w:sz w:val="24"/>
                <w:szCs w:val="24"/>
              </w:rPr>
              <w:t>second ones. The debrief support</w:t>
            </w:r>
            <w:r w:rsidR="0095535A">
              <w:rPr>
                <w:rFonts w:ascii="Arial" w:eastAsia="Calibri" w:hAnsi="Arial" w:cs="Arial"/>
                <w:sz w:val="24"/>
                <w:szCs w:val="24"/>
              </w:rPr>
              <w:t>ed</w:t>
            </w:r>
            <w:r w:rsidRPr="00C40D9F">
              <w:rPr>
                <w:rFonts w:ascii="Arial" w:eastAsia="Calibri" w:hAnsi="Arial" w:cs="Arial"/>
                <w:sz w:val="24"/>
                <w:szCs w:val="24"/>
              </w:rPr>
              <w:t xml:space="preserve"> the class to identify the stereotypes and the solutions</w:t>
            </w:r>
            <w:r>
              <w:rPr>
                <w:rFonts w:ascii="Arial" w:eastAsia="Calibri" w:hAnsi="Arial" w:cs="Arial"/>
                <w:sz w:val="24"/>
                <w:szCs w:val="24"/>
              </w:rPr>
              <w:t xml:space="preserve"> </w:t>
            </w:r>
            <w:r w:rsidRPr="00C40D9F">
              <w:rPr>
                <w:rFonts w:ascii="Arial" w:eastAsia="Calibri" w:hAnsi="Arial" w:cs="Arial"/>
                <w:sz w:val="24"/>
                <w:szCs w:val="24"/>
              </w:rPr>
              <w:t>students designed to overcome them.</w:t>
            </w:r>
          </w:p>
          <w:p w14:paraId="29FABFEF" w14:textId="3499101E" w:rsidR="00C40D9F" w:rsidRPr="00C40D9F" w:rsidRDefault="00C40D9F"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t>In this session</w:t>
            </w:r>
            <w:r w:rsidR="0095535A">
              <w:rPr>
                <w:rFonts w:ascii="Arial" w:eastAsia="Calibri" w:hAnsi="Arial" w:cs="Arial"/>
                <w:sz w:val="24"/>
                <w:szCs w:val="24"/>
              </w:rPr>
              <w:t xml:space="preserve">, </w:t>
            </w:r>
            <w:r w:rsidRPr="00C40D9F">
              <w:rPr>
                <w:rFonts w:ascii="Arial" w:eastAsia="Calibri" w:hAnsi="Arial" w:cs="Arial"/>
                <w:sz w:val="24"/>
                <w:szCs w:val="24"/>
              </w:rPr>
              <w:t>a Digital Sharing time</w:t>
            </w:r>
            <w:r w:rsidR="0095535A">
              <w:rPr>
                <w:rFonts w:ascii="Arial" w:eastAsia="Calibri" w:hAnsi="Arial" w:cs="Arial"/>
                <w:sz w:val="24"/>
                <w:szCs w:val="24"/>
              </w:rPr>
              <w:t xml:space="preserve"> were included</w:t>
            </w:r>
            <w:r w:rsidRPr="00C40D9F">
              <w:rPr>
                <w:rFonts w:ascii="Arial" w:eastAsia="Calibri" w:hAnsi="Arial" w:cs="Arial"/>
                <w:sz w:val="24"/>
                <w:szCs w:val="24"/>
              </w:rPr>
              <w:t xml:space="preserve">: each group </w:t>
            </w:r>
            <w:r w:rsidR="0095535A">
              <w:rPr>
                <w:rFonts w:ascii="Arial" w:eastAsia="Calibri" w:hAnsi="Arial" w:cs="Arial"/>
                <w:sz w:val="24"/>
                <w:szCs w:val="24"/>
              </w:rPr>
              <w:t xml:space="preserve">were </w:t>
            </w:r>
            <w:r w:rsidRPr="00C40D9F">
              <w:rPr>
                <w:rFonts w:ascii="Arial" w:eastAsia="Calibri" w:hAnsi="Arial" w:cs="Arial"/>
                <w:sz w:val="24"/>
                <w:szCs w:val="24"/>
              </w:rPr>
              <w:t>invited to design how they</w:t>
            </w:r>
            <w:r>
              <w:rPr>
                <w:rFonts w:ascii="Arial" w:eastAsia="Calibri" w:hAnsi="Arial" w:cs="Arial"/>
                <w:sz w:val="24"/>
                <w:szCs w:val="24"/>
              </w:rPr>
              <w:t xml:space="preserve"> </w:t>
            </w:r>
            <w:r w:rsidRPr="00C40D9F">
              <w:rPr>
                <w:rFonts w:ascii="Arial" w:eastAsia="Calibri" w:hAnsi="Arial" w:cs="Arial"/>
                <w:sz w:val="24"/>
                <w:szCs w:val="24"/>
              </w:rPr>
              <w:t>would like to share their stories to an external audience. They</w:t>
            </w:r>
            <w:r w:rsidR="0095535A">
              <w:rPr>
                <w:rFonts w:ascii="Arial" w:eastAsia="Calibri" w:hAnsi="Arial" w:cs="Arial"/>
                <w:sz w:val="24"/>
                <w:szCs w:val="24"/>
              </w:rPr>
              <w:t xml:space="preserve"> were</w:t>
            </w:r>
            <w:r w:rsidRPr="00C40D9F">
              <w:rPr>
                <w:rFonts w:ascii="Arial" w:eastAsia="Calibri" w:hAnsi="Arial" w:cs="Arial"/>
                <w:sz w:val="24"/>
                <w:szCs w:val="24"/>
              </w:rPr>
              <w:t xml:space="preserve"> invited to choose an image to</w:t>
            </w:r>
            <w:r>
              <w:rPr>
                <w:rFonts w:ascii="Arial" w:eastAsia="Calibri" w:hAnsi="Arial" w:cs="Arial"/>
                <w:sz w:val="24"/>
                <w:szCs w:val="24"/>
              </w:rPr>
              <w:t xml:space="preserve"> </w:t>
            </w:r>
            <w:r w:rsidRPr="00C40D9F">
              <w:rPr>
                <w:rFonts w:ascii="Arial" w:eastAsia="Calibri" w:hAnsi="Arial" w:cs="Arial"/>
                <w:sz w:val="24"/>
                <w:szCs w:val="24"/>
              </w:rPr>
              <w:t>enhance the power of the story and students to think about the impact/reactions to</w:t>
            </w:r>
            <w:r w:rsidR="0095535A">
              <w:rPr>
                <w:rFonts w:ascii="Arial" w:eastAsia="Calibri" w:hAnsi="Arial" w:cs="Arial"/>
                <w:sz w:val="24"/>
                <w:szCs w:val="24"/>
              </w:rPr>
              <w:t xml:space="preserve"> </w:t>
            </w:r>
            <w:r w:rsidRPr="00C40D9F">
              <w:rPr>
                <w:rFonts w:ascii="Arial" w:eastAsia="Calibri" w:hAnsi="Arial" w:cs="Arial"/>
                <w:sz w:val="24"/>
                <w:szCs w:val="24"/>
              </w:rPr>
              <w:t>the audience.</w:t>
            </w:r>
          </w:p>
          <w:p w14:paraId="13A1EE92" w14:textId="77777777" w:rsidR="00C40D9F" w:rsidRPr="00C40D9F" w:rsidRDefault="00C40D9F" w:rsidP="00C40D9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40D9F">
              <w:rPr>
                <w:rFonts w:ascii="Arial" w:eastAsia="Calibri" w:hAnsi="Arial" w:cs="Arial"/>
                <w:sz w:val="24"/>
                <w:szCs w:val="24"/>
              </w:rPr>
              <w:lastRenderedPageBreak/>
              <w:t>The teacher could suggest what she/he has prepared into the box 3.</w:t>
            </w:r>
          </w:p>
          <w:p w14:paraId="349F08C5" w14:textId="77777777" w:rsidR="00C40D9F" w:rsidRDefault="0095535A" w:rsidP="0095535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Finally, some articles </w:t>
            </w:r>
            <w:r w:rsidR="00C40D9F" w:rsidRPr="00C40D9F">
              <w:rPr>
                <w:rFonts w:ascii="Arial" w:eastAsia="Calibri" w:hAnsi="Arial" w:cs="Arial"/>
                <w:sz w:val="24"/>
                <w:szCs w:val="24"/>
              </w:rPr>
              <w:t xml:space="preserve">for the school blogsite or the </w:t>
            </w:r>
            <w:r w:rsidR="00C40D9F" w:rsidRPr="00C40D9F">
              <w:rPr>
                <w:rFonts w:ascii="Arial" w:eastAsia="Calibri" w:hAnsi="Arial" w:cs="Arial"/>
                <w:sz w:val="24"/>
                <w:szCs w:val="24"/>
              </w:rPr>
              <w:t>Facebook</w:t>
            </w:r>
            <w:r w:rsidR="00C40D9F" w:rsidRPr="00C40D9F">
              <w:rPr>
                <w:rFonts w:ascii="Arial" w:eastAsia="Calibri" w:hAnsi="Arial" w:cs="Arial"/>
                <w:sz w:val="24"/>
                <w:szCs w:val="24"/>
              </w:rPr>
              <w:t xml:space="preserve"> posts on the school official</w:t>
            </w:r>
            <w:r w:rsidR="00C40D9F">
              <w:rPr>
                <w:rFonts w:ascii="Arial" w:eastAsia="Calibri" w:hAnsi="Arial" w:cs="Arial"/>
                <w:sz w:val="24"/>
                <w:szCs w:val="24"/>
              </w:rPr>
              <w:t xml:space="preserve"> </w:t>
            </w:r>
            <w:r w:rsidR="00C40D9F" w:rsidRPr="00C40D9F">
              <w:rPr>
                <w:rFonts w:ascii="Arial" w:eastAsia="Calibri" w:hAnsi="Arial" w:cs="Arial"/>
                <w:sz w:val="24"/>
                <w:szCs w:val="24"/>
              </w:rPr>
              <w:t>account or any other solution came into their mind.</w:t>
            </w:r>
          </w:p>
          <w:p w14:paraId="76C226C0" w14:textId="77777777" w:rsidR="0095535A" w:rsidRDefault="0095535A" w:rsidP="0095535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Stereotypes addressed:</w:t>
            </w:r>
          </w:p>
          <w:p w14:paraId="11559AD9" w14:textId="77777777" w:rsidR="0095535A" w:rsidRPr="0095535A" w:rsidRDefault="0095535A" w:rsidP="0095535A">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5535A">
              <w:rPr>
                <w:rFonts w:ascii="Arial" w:eastAsia="Calibri" w:hAnsi="Arial" w:cs="Arial"/>
                <w:sz w:val="24"/>
                <w:szCs w:val="24"/>
              </w:rPr>
              <w:t>Men are breadwinners; women are homemakers.</w:t>
            </w:r>
          </w:p>
          <w:p w14:paraId="1C223D7E"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Pink is for girls; blue is for boys.</w:t>
            </w:r>
          </w:p>
          <w:p w14:paraId="689DC943"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Women cook and clean; men fix things and mow the lawn.</w:t>
            </w:r>
          </w:p>
          <w:p w14:paraId="083EFBEA"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Moms are permissive; dads are strict.</w:t>
            </w:r>
          </w:p>
          <w:p w14:paraId="7352FB0C"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Skirts or dresses are for girls; pants/trousers are for boys.</w:t>
            </w:r>
          </w:p>
          <w:p w14:paraId="517600A8"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Maths and science are for boys; literature and art are for girls.</w:t>
            </w:r>
          </w:p>
          <w:p w14:paraId="37040C44"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Girls and boys can’t play togethers.</w:t>
            </w:r>
          </w:p>
          <w:p w14:paraId="31576160" w14:textId="1C434652"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Assertive women are ‘bossy’; men are ‘</w:t>
            </w:r>
            <w:r w:rsidRPr="0025315C">
              <w:rPr>
                <w:rFonts w:ascii="Arial" w:eastAsia="Calibri" w:hAnsi="Arial" w:cs="Arial"/>
                <w:sz w:val="24"/>
                <w:szCs w:val="24"/>
              </w:rPr>
              <w:t>leaders</w:t>
            </w:r>
            <w:r>
              <w:rPr>
                <w:rFonts w:ascii="Arial" w:eastAsia="Calibri" w:hAnsi="Arial" w:cs="Arial"/>
                <w:sz w:val="24"/>
                <w:szCs w:val="24"/>
              </w:rPr>
              <w:t>”</w:t>
            </w:r>
          </w:p>
          <w:p w14:paraId="003F5D18"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Princesses have to be rescued by a prince, such as Snow White and Cinderella.</w:t>
            </w:r>
          </w:p>
          <w:p w14:paraId="19E3248F" w14:textId="77777777" w:rsidR="0095535A" w:rsidRPr="0025315C"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Fairies are female.</w:t>
            </w:r>
          </w:p>
          <w:p w14:paraId="4FC3B529" w14:textId="77777777" w:rsidR="0095535A"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25315C">
              <w:rPr>
                <w:rFonts w:ascii="Arial" w:eastAsia="Calibri" w:hAnsi="Arial" w:cs="Arial"/>
                <w:sz w:val="24"/>
                <w:szCs w:val="24"/>
              </w:rPr>
              <w:t>Dolls, makeup, dress-up, and playing pretend are for girls; sports, swords and guns, cars, gadgets and building toys are for boys.</w:t>
            </w:r>
          </w:p>
          <w:p w14:paraId="6F5CA43B" w14:textId="77777777" w:rsidR="0095535A" w:rsidRDefault="0095535A" w:rsidP="0095535A">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5535A">
              <w:rPr>
                <w:rFonts w:ascii="Arial" w:eastAsia="Calibri" w:hAnsi="Arial" w:cs="Arial"/>
                <w:sz w:val="24"/>
                <w:szCs w:val="24"/>
              </w:rPr>
              <w:t>Company directors are male; secretaries are female</w:t>
            </w:r>
            <w:r>
              <w:rPr>
                <w:rFonts w:ascii="Arial" w:eastAsia="Calibri" w:hAnsi="Arial" w:cs="Arial"/>
                <w:sz w:val="24"/>
                <w:szCs w:val="24"/>
              </w:rPr>
              <w:t>.</w:t>
            </w:r>
          </w:p>
          <w:p w14:paraId="63320546" w14:textId="77777777" w:rsidR="0095535A" w:rsidRDefault="0095535A" w:rsidP="0095535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14:paraId="61FB794C" w14:textId="09C6AE88" w:rsidR="0095535A" w:rsidRPr="0095535A" w:rsidRDefault="0095535A" w:rsidP="0095535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According to the feedback received from participating teachers, the structure of laboratories were well organised, thus any modification was suggested or implemented to the laboratories.</w:t>
            </w:r>
          </w:p>
        </w:tc>
      </w:tr>
      <w:tr w:rsidR="00BA1F74" w:rsidRPr="0025315C" w14:paraId="7E5B2D1E" w14:textId="77777777" w:rsidTr="00F469F3">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22FECD" w14:textId="77777777" w:rsidR="00BA1F74" w:rsidRPr="0025315C" w:rsidRDefault="00F469F3" w:rsidP="00103C5E">
            <w:pPr>
              <w:spacing w:before="240" w:line="360" w:lineRule="auto"/>
              <w:rPr>
                <w:rFonts w:ascii="Arial" w:eastAsia="Calibri" w:hAnsi="Arial" w:cs="Arial"/>
                <w:b w:val="0"/>
                <w:bCs w:val="0"/>
                <w:sz w:val="24"/>
                <w:szCs w:val="24"/>
              </w:rPr>
            </w:pPr>
            <w:r w:rsidRPr="0025315C">
              <w:rPr>
                <w:rFonts w:ascii="Arial" w:eastAsia="Calibri" w:hAnsi="Arial" w:cs="Arial"/>
                <w:sz w:val="24"/>
                <w:szCs w:val="24"/>
              </w:rPr>
              <w:lastRenderedPageBreak/>
              <w:t>Feedback on the implementation of the laboratories</w:t>
            </w:r>
          </w:p>
          <w:p w14:paraId="6B5F24D3" w14:textId="46A2F36A" w:rsidR="00F469F3" w:rsidRPr="0025315C" w:rsidRDefault="00F469F3" w:rsidP="00F469F3">
            <w:pPr>
              <w:spacing w:line="360" w:lineRule="auto"/>
              <w:rPr>
                <w:rFonts w:ascii="Arial" w:eastAsia="Calibri" w:hAnsi="Arial" w:cs="Arial"/>
                <w:b w:val="0"/>
                <w:bCs w:val="0"/>
                <w:sz w:val="24"/>
                <w:szCs w:val="24"/>
              </w:rPr>
            </w:pPr>
            <w:r w:rsidRPr="0025315C">
              <w:rPr>
                <w:rFonts w:ascii="Arial" w:eastAsia="Calibri" w:hAnsi="Arial" w:cs="Arial"/>
                <w:b w:val="0"/>
                <w:bCs w:val="0"/>
                <w:sz w:val="24"/>
                <w:szCs w:val="24"/>
              </w:rPr>
              <w:t>(Were the activities easy to conduct? Were the students interested? Describe the difficulties and challenges that you faced as conductor of the laboratories)</w:t>
            </w:r>
          </w:p>
        </w:tc>
        <w:tc>
          <w:tcPr>
            <w:tcW w:w="6655" w:type="dxa"/>
            <w:gridSpan w:val="2"/>
            <w:tcBorders>
              <w:top w:val="single" w:sz="4" w:space="0" w:color="auto"/>
              <w:left w:val="single" w:sz="4" w:space="0" w:color="auto"/>
              <w:bottom w:val="single" w:sz="4" w:space="0" w:color="auto"/>
              <w:right w:val="single" w:sz="4" w:space="0" w:color="auto"/>
            </w:tcBorders>
          </w:tcPr>
          <w:p w14:paraId="34F4D432" w14:textId="77777777" w:rsid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The implementation of the digital storytelling laboratories on gender stereotypes was generally successful, though we encountered both positive outcomes and challenges throughout the process.</w:t>
            </w:r>
          </w:p>
          <w:p w14:paraId="667A2A5F" w14:textId="1354BD74"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Positives:</w:t>
            </w:r>
          </w:p>
          <w:p w14:paraId="5095B418" w14:textId="77777777" w:rsidR="00D44025" w:rsidRDefault="00D44025" w:rsidP="00D44025">
            <w:pPr>
              <w:pStyle w:val="ListParagraph"/>
              <w:numPr>
                <w:ilvl w:val="0"/>
                <w:numId w:val="47"/>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Engagement and Interest: Overall, students exhibited a high level of interest in the activities. They were enthusiastic about exploring gender stereotypes through storytelling and digital media, actively participating in discussions and collaborative projects.</w:t>
            </w:r>
          </w:p>
          <w:p w14:paraId="660FEC67" w14:textId="77777777" w:rsidR="00D44025" w:rsidRDefault="00D44025" w:rsidP="00D44025">
            <w:pPr>
              <w:pStyle w:val="ListParagraph"/>
              <w:numPr>
                <w:ilvl w:val="0"/>
                <w:numId w:val="47"/>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 xml:space="preserve">Creative Expression: The laboratories provided a platform for students to unleash their creativity. Many students embraced the opportunity to challenge </w:t>
            </w:r>
            <w:r w:rsidRPr="00D44025">
              <w:rPr>
                <w:rFonts w:ascii="Arial" w:eastAsia="Calibri" w:hAnsi="Arial" w:cs="Arial"/>
                <w:sz w:val="24"/>
                <w:szCs w:val="24"/>
              </w:rPr>
              <w:lastRenderedPageBreak/>
              <w:t>stereotypes through innovative narratives and multimedia presentations.</w:t>
            </w:r>
          </w:p>
          <w:p w14:paraId="4E2AF777" w14:textId="77777777" w:rsidR="00D44025" w:rsidRDefault="00D44025" w:rsidP="00D44025">
            <w:pPr>
              <w:pStyle w:val="ListParagraph"/>
              <w:numPr>
                <w:ilvl w:val="0"/>
                <w:numId w:val="47"/>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Skill Development: Participants showed significant improvement in digital literacy and storytelling skills. They became proficient in using various digital tools to convey their messages effectively.</w:t>
            </w:r>
          </w:p>
          <w:p w14:paraId="748DB3C9" w14:textId="6F814B19" w:rsidR="00D44025" w:rsidRPr="00D44025" w:rsidRDefault="00D44025" w:rsidP="00D44025">
            <w:pPr>
              <w:pStyle w:val="ListParagraph"/>
              <w:numPr>
                <w:ilvl w:val="0"/>
                <w:numId w:val="47"/>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Collaboration: The emphasis on teamwork and collaboration was well-received. Students appreciated the chance to work with peers from diverse backgrounds, learning to appreciate different perspectives.</w:t>
            </w:r>
          </w:p>
          <w:p w14:paraId="09DF9734"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Challenges:</w:t>
            </w:r>
          </w:p>
          <w:p w14:paraId="557C8150" w14:textId="77777777" w:rsidR="00D44025" w:rsidRDefault="00D44025" w:rsidP="00D44025">
            <w:pPr>
              <w:pStyle w:val="ListParagraph"/>
              <w:numPr>
                <w:ilvl w:val="0"/>
                <w:numId w:val="48"/>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Technical Difficulties: We encountered technical challenges with digital tools and platforms, which sometimes disrupted the flow of activities. Not all students were equally comfortable with technology, requiring additional support and troubleshooting.</w:t>
            </w:r>
          </w:p>
          <w:p w14:paraId="4CE06598" w14:textId="77777777" w:rsidR="00D44025" w:rsidRDefault="00D44025" w:rsidP="00D44025">
            <w:pPr>
              <w:pStyle w:val="ListParagraph"/>
              <w:numPr>
                <w:ilvl w:val="0"/>
                <w:numId w:val="48"/>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Time Management: Balancing the workshop sessions with participants' schedules was occasionally challenging. Some activities required more time than anticipated, impacting the overall pacing of the laboratories.</w:t>
            </w:r>
          </w:p>
          <w:p w14:paraId="28285895" w14:textId="77777777" w:rsidR="00D44025" w:rsidRDefault="00D44025" w:rsidP="00D44025">
            <w:pPr>
              <w:pStyle w:val="ListParagraph"/>
              <w:numPr>
                <w:ilvl w:val="0"/>
                <w:numId w:val="48"/>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Sensitive Topics: Addressing gender stereotypes can be emotionally challenging for some participants. Facilitating discussions on these topics while ensuring a supportive and respectful atmosphere required careful navigation.</w:t>
            </w:r>
          </w:p>
          <w:p w14:paraId="09EBE41C" w14:textId="5A9BDADE" w:rsidR="00D44025" w:rsidRPr="00D44025" w:rsidRDefault="00D44025" w:rsidP="00D44025">
            <w:pPr>
              <w:pStyle w:val="ListParagraph"/>
              <w:numPr>
                <w:ilvl w:val="0"/>
                <w:numId w:val="48"/>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Resource Limitations: Access to sufficient digital resources (e.g., computers, software licenses) was occasionally limited, affecting the hands-on learning experience for some participants.</w:t>
            </w:r>
          </w:p>
          <w:p w14:paraId="00358DF5"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Lessons Learned:</w:t>
            </w:r>
          </w:p>
          <w:p w14:paraId="21939492"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14:paraId="00E54A0E" w14:textId="77777777" w:rsidR="00D44025" w:rsidRDefault="00D44025" w:rsidP="00D44025">
            <w:pPr>
              <w:pStyle w:val="ListParagraph"/>
              <w:numPr>
                <w:ilvl w:val="0"/>
                <w:numId w:val="49"/>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lastRenderedPageBreak/>
              <w:t>Reflecting on these experiences, we identified several key lessons for future implementations:</w:t>
            </w:r>
          </w:p>
          <w:p w14:paraId="32AC2863" w14:textId="77777777" w:rsidR="00D44025" w:rsidRDefault="00D44025" w:rsidP="00D44025">
            <w:pPr>
              <w:pStyle w:val="ListParagraph"/>
              <w:numPr>
                <w:ilvl w:val="0"/>
                <w:numId w:val="49"/>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Prioritize pre-laboratory technical checks and provide comprehensive support for participants with varying levels of digital proficiency.</w:t>
            </w:r>
          </w:p>
          <w:p w14:paraId="19026D07" w14:textId="77777777" w:rsidR="00D44025" w:rsidRDefault="00D44025" w:rsidP="00D44025">
            <w:pPr>
              <w:pStyle w:val="ListParagraph"/>
              <w:numPr>
                <w:ilvl w:val="0"/>
                <w:numId w:val="49"/>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Allocate sufficient time for activities and ensure flexibility to accommodate unexpected challenges.</w:t>
            </w:r>
          </w:p>
          <w:p w14:paraId="1717049D" w14:textId="77777777" w:rsidR="00D44025" w:rsidRDefault="00D44025" w:rsidP="00D44025">
            <w:pPr>
              <w:pStyle w:val="ListParagraph"/>
              <w:numPr>
                <w:ilvl w:val="0"/>
                <w:numId w:val="49"/>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F</w:t>
            </w:r>
            <w:r w:rsidRPr="00D44025">
              <w:rPr>
                <w:rFonts w:ascii="Arial" w:eastAsia="Calibri" w:hAnsi="Arial" w:cs="Arial"/>
                <w:sz w:val="24"/>
                <w:szCs w:val="24"/>
              </w:rPr>
              <w:t>oster a supportive and inclusive environment through proactive facilitation and sensitivity to participants' emotional responses.</w:t>
            </w:r>
          </w:p>
          <w:p w14:paraId="11294240" w14:textId="54DC0D64" w:rsidR="00D44025" w:rsidRPr="00D44025" w:rsidRDefault="00D44025" w:rsidP="00D44025">
            <w:pPr>
              <w:pStyle w:val="ListParagraph"/>
              <w:numPr>
                <w:ilvl w:val="0"/>
                <w:numId w:val="49"/>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Secure adequate resources and consider alternative options to enhance accessibility and engagement.</w:t>
            </w:r>
          </w:p>
          <w:p w14:paraId="3C14A06C" w14:textId="76DF4A44" w:rsidR="00BA1F74" w:rsidRPr="0025315C"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44025">
              <w:rPr>
                <w:rFonts w:ascii="Arial" w:eastAsia="Calibri" w:hAnsi="Arial" w:cs="Arial"/>
                <w:sz w:val="24"/>
                <w:szCs w:val="24"/>
              </w:rPr>
              <w:t>Despite these challenges, the feedback from participants was overwhelmingly positive, highlighting the transformative impact of the laboratories on their understanding of gender stereotypes and their capacity for creative expression. Moving forward, we aim to refine our approach based on these insights to further enhance the effectiveness and accessibility of our digital storytelling initiatives.</w:t>
            </w:r>
          </w:p>
        </w:tc>
      </w:tr>
      <w:tr w:rsidR="004A114B" w:rsidRPr="0025315C" w14:paraId="29D869DE" w14:textId="77777777" w:rsidTr="004A114B">
        <w:trPr>
          <w:trHeight w:val="622"/>
        </w:trPr>
        <w:tc>
          <w:tcPr>
            <w:cnfStyle w:val="001000000000" w:firstRow="0" w:lastRow="0" w:firstColumn="1" w:lastColumn="0" w:oddVBand="0" w:evenVBand="0" w:oddHBand="0" w:evenHBand="0" w:firstRowFirstColumn="0" w:firstRowLastColumn="0" w:lastRowFirstColumn="0" w:lastRowLastColumn="0"/>
            <w:tcW w:w="10194" w:type="dxa"/>
            <w:gridSpan w:val="3"/>
            <w:tcBorders>
              <w:left w:val="single" w:sz="4" w:space="0" w:color="auto"/>
              <w:right w:val="single" w:sz="4" w:space="0" w:color="auto"/>
            </w:tcBorders>
            <w:shd w:val="clear" w:color="auto" w:fill="DDD9C3" w:themeFill="background2" w:themeFillShade="E6"/>
          </w:tcPr>
          <w:p w14:paraId="4F206BE7" w14:textId="2DAC4764" w:rsidR="004A114B" w:rsidRPr="0025315C" w:rsidRDefault="004A114B" w:rsidP="004A114B">
            <w:pPr>
              <w:spacing w:before="240" w:line="360" w:lineRule="auto"/>
              <w:jc w:val="center"/>
              <w:rPr>
                <w:rFonts w:ascii="Arial" w:hAnsi="Arial" w:cs="Arial"/>
                <w:iCs/>
                <w:sz w:val="24"/>
                <w:szCs w:val="24"/>
              </w:rPr>
            </w:pPr>
            <w:r w:rsidRPr="0025315C">
              <w:rPr>
                <w:rFonts w:ascii="Arial" w:hAnsi="Arial" w:cs="Arial"/>
                <w:iCs/>
                <w:sz w:val="24"/>
                <w:szCs w:val="24"/>
              </w:rPr>
              <w:lastRenderedPageBreak/>
              <w:t>Video campaign evaluation</w:t>
            </w:r>
          </w:p>
        </w:tc>
      </w:tr>
      <w:tr w:rsidR="004A114B" w:rsidRPr="0025315C" w14:paraId="3056ADEE" w14:textId="77777777" w:rsidTr="007D018D">
        <w:trPr>
          <w:trHeight w:val="622"/>
        </w:trPr>
        <w:tc>
          <w:tcPr>
            <w:cnfStyle w:val="001000000000" w:firstRow="0" w:lastRow="0" w:firstColumn="1" w:lastColumn="0" w:oddVBand="0" w:evenVBand="0" w:oddHBand="0" w:evenHBand="0" w:firstRowFirstColumn="0" w:firstRowLastColumn="0" w:lastRowFirstColumn="0" w:lastRowLastColumn="0"/>
            <w:tcW w:w="509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B5E99F4" w14:textId="77777777" w:rsidR="004A114B" w:rsidRPr="0025315C" w:rsidRDefault="004A114B" w:rsidP="004A114B">
            <w:pPr>
              <w:spacing w:before="240" w:line="360" w:lineRule="auto"/>
              <w:rPr>
                <w:rFonts w:ascii="Arial" w:eastAsia="Calibri" w:hAnsi="Arial" w:cs="Arial"/>
                <w:b w:val="0"/>
                <w:bCs w:val="0"/>
                <w:sz w:val="24"/>
                <w:szCs w:val="24"/>
              </w:rPr>
            </w:pPr>
            <w:r w:rsidRPr="0025315C">
              <w:rPr>
                <w:rFonts w:ascii="Arial" w:eastAsia="Calibri" w:hAnsi="Arial" w:cs="Arial"/>
                <w:sz w:val="24"/>
                <w:szCs w:val="24"/>
              </w:rPr>
              <w:t>General overview of the activities and development of video campaign</w:t>
            </w:r>
          </w:p>
          <w:p w14:paraId="6EA21BA7" w14:textId="729B9F44" w:rsidR="004A114B" w:rsidRPr="0025315C" w:rsidRDefault="004A114B" w:rsidP="004A114B">
            <w:pPr>
              <w:spacing w:line="360" w:lineRule="auto"/>
              <w:rPr>
                <w:rFonts w:ascii="Arial" w:hAnsi="Arial" w:cs="Arial"/>
                <w:iCs/>
                <w:sz w:val="24"/>
                <w:szCs w:val="24"/>
              </w:rPr>
            </w:pPr>
            <w:r w:rsidRPr="0025315C">
              <w:rPr>
                <w:rFonts w:ascii="Arial" w:eastAsia="Calibri" w:hAnsi="Arial" w:cs="Arial"/>
                <w:b w:val="0"/>
                <w:bCs w:val="0"/>
                <w:sz w:val="24"/>
                <w:szCs w:val="24"/>
              </w:rPr>
              <w:t>(Please give here a general overview of the activities to develop and promote the video campaign)</w:t>
            </w: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1F25F83A" w14:textId="77777777" w:rsidR="004A114B" w:rsidRDefault="00D44025" w:rsidP="007D018D">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Key activities of the video campaign:</w:t>
            </w:r>
          </w:p>
          <w:p w14:paraId="248B0086"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Campaign Objectives and Theme Selection:</w:t>
            </w:r>
          </w:p>
          <w:p w14:paraId="5E0AD87E" w14:textId="77777777" w:rsidR="00D44025" w:rsidRDefault="00D44025" w:rsidP="00D44025">
            <w:pPr>
              <w:pStyle w:val="ListParagraph"/>
              <w:numPr>
                <w:ilvl w:val="0"/>
                <w:numId w:val="50"/>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Defin</w:t>
            </w:r>
            <w:r>
              <w:rPr>
                <w:rFonts w:ascii="Arial" w:hAnsi="Arial" w:cs="Arial"/>
                <w:iCs/>
                <w:sz w:val="24"/>
                <w:szCs w:val="24"/>
              </w:rPr>
              <w:t>ition of</w:t>
            </w:r>
            <w:r w:rsidRPr="00D44025">
              <w:rPr>
                <w:rFonts w:ascii="Arial" w:hAnsi="Arial" w:cs="Arial"/>
                <w:iCs/>
                <w:sz w:val="24"/>
                <w:szCs w:val="24"/>
              </w:rPr>
              <w:t xml:space="preserve"> the objectives of the video campaign, such as raising awareness about specific gender stereotypes, promoting inclusivity, or advocating for gender equality.</w:t>
            </w:r>
          </w:p>
          <w:p w14:paraId="40A69DB5" w14:textId="77777777" w:rsidR="00D44025" w:rsidRDefault="00D44025" w:rsidP="00D44025">
            <w:pPr>
              <w:pStyle w:val="ListParagraph"/>
              <w:numPr>
                <w:ilvl w:val="0"/>
                <w:numId w:val="50"/>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Select</w:t>
            </w:r>
            <w:r>
              <w:rPr>
                <w:rFonts w:ascii="Arial" w:hAnsi="Arial" w:cs="Arial"/>
                <w:iCs/>
                <w:sz w:val="24"/>
                <w:szCs w:val="24"/>
              </w:rPr>
              <w:t>ion of</w:t>
            </w:r>
            <w:r w:rsidRPr="00D44025">
              <w:rPr>
                <w:rFonts w:ascii="Arial" w:hAnsi="Arial" w:cs="Arial"/>
                <w:iCs/>
                <w:sz w:val="24"/>
                <w:szCs w:val="24"/>
              </w:rPr>
              <w:t xml:space="preserve"> a compelling theme or message that aligns with the overall goals of the digital storytelling initiative.</w:t>
            </w:r>
          </w:p>
          <w:p w14:paraId="4978A07B"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Audience Research and Targeting:</w:t>
            </w:r>
          </w:p>
          <w:p w14:paraId="39E3B8C1" w14:textId="07E2F0F5" w:rsidR="00D44025" w:rsidRPr="00D44025" w:rsidRDefault="00D44025" w:rsidP="00D44025">
            <w:pPr>
              <w:pStyle w:val="ListParagraph"/>
              <w:numPr>
                <w:ilvl w:val="0"/>
                <w:numId w:val="51"/>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lastRenderedPageBreak/>
              <w:t>Conduct</w:t>
            </w:r>
            <w:r>
              <w:rPr>
                <w:rFonts w:ascii="Arial" w:hAnsi="Arial" w:cs="Arial"/>
                <w:iCs/>
                <w:sz w:val="24"/>
                <w:szCs w:val="24"/>
              </w:rPr>
              <w:t>ion of a</w:t>
            </w:r>
            <w:r w:rsidRPr="00D44025">
              <w:rPr>
                <w:rFonts w:ascii="Arial" w:hAnsi="Arial" w:cs="Arial"/>
                <w:iCs/>
                <w:sz w:val="24"/>
                <w:szCs w:val="24"/>
              </w:rPr>
              <w:t xml:space="preserve"> comprehensive audience research to identify the target demographic for the video campaign.</w:t>
            </w:r>
          </w:p>
          <w:p w14:paraId="71ECC0BA"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Video Production and Filming:</w:t>
            </w:r>
          </w:p>
          <w:p w14:paraId="01F408D3" w14:textId="77777777" w:rsidR="00D44025" w:rsidRDefault="00D44025" w:rsidP="00D44025">
            <w:pPr>
              <w:pStyle w:val="ListParagraph"/>
              <w:numPr>
                <w:ilvl w:val="0"/>
                <w:numId w:val="51"/>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Conduct</w:t>
            </w:r>
            <w:r>
              <w:rPr>
                <w:rFonts w:ascii="Arial" w:hAnsi="Arial" w:cs="Arial"/>
                <w:iCs/>
                <w:sz w:val="24"/>
                <w:szCs w:val="24"/>
              </w:rPr>
              <w:t>ion of</w:t>
            </w:r>
            <w:r w:rsidRPr="00D44025">
              <w:rPr>
                <w:rFonts w:ascii="Arial" w:hAnsi="Arial" w:cs="Arial"/>
                <w:iCs/>
                <w:sz w:val="24"/>
                <w:szCs w:val="24"/>
              </w:rPr>
              <w:t xml:space="preserve"> video shoots based on the storyboard and script, capturing high-quality footage and audio</w:t>
            </w:r>
            <w:r>
              <w:rPr>
                <w:rFonts w:ascii="Arial" w:hAnsi="Arial" w:cs="Arial"/>
                <w:iCs/>
                <w:sz w:val="24"/>
                <w:szCs w:val="24"/>
              </w:rPr>
              <w:t>, following EIRENE training materials.</w:t>
            </w:r>
          </w:p>
          <w:p w14:paraId="6BEE54D2" w14:textId="77777777" w:rsid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Dissemination of videos:</w:t>
            </w:r>
          </w:p>
          <w:p w14:paraId="1AAE6B4A" w14:textId="23CBB516" w:rsidR="00D44025" w:rsidRPr="00D44025" w:rsidRDefault="00D44025" w:rsidP="00D44025">
            <w:pPr>
              <w:pStyle w:val="ListParagraph"/>
              <w:numPr>
                <w:ilvl w:val="0"/>
                <w:numId w:val="51"/>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Dissemination on each school and project social media account.</w:t>
            </w:r>
          </w:p>
        </w:tc>
      </w:tr>
      <w:tr w:rsidR="004A114B" w:rsidRPr="0025315C" w14:paraId="4D2450F4" w14:textId="77777777" w:rsidTr="007D018D">
        <w:trPr>
          <w:trHeight w:val="622"/>
        </w:trPr>
        <w:tc>
          <w:tcPr>
            <w:cnfStyle w:val="001000000000" w:firstRow="0" w:lastRow="0" w:firstColumn="1" w:lastColumn="0" w:oddVBand="0" w:evenVBand="0" w:oddHBand="0" w:evenHBand="0" w:firstRowFirstColumn="0" w:firstRowLastColumn="0" w:lastRowFirstColumn="0" w:lastRowLastColumn="0"/>
            <w:tcW w:w="509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9846254" w14:textId="77777777" w:rsidR="004A114B" w:rsidRPr="0025315C" w:rsidRDefault="004A114B" w:rsidP="004A114B">
            <w:pPr>
              <w:spacing w:before="240" w:line="360" w:lineRule="auto"/>
              <w:rPr>
                <w:rFonts w:ascii="Arial" w:eastAsia="Calibri" w:hAnsi="Arial" w:cs="Arial"/>
                <w:b w:val="0"/>
                <w:bCs w:val="0"/>
                <w:sz w:val="24"/>
                <w:szCs w:val="24"/>
              </w:rPr>
            </w:pPr>
            <w:r w:rsidRPr="0025315C">
              <w:rPr>
                <w:rFonts w:ascii="Arial" w:eastAsia="Calibri" w:hAnsi="Arial" w:cs="Arial"/>
                <w:sz w:val="24"/>
                <w:szCs w:val="24"/>
              </w:rPr>
              <w:lastRenderedPageBreak/>
              <w:t>Channels of video campaign</w:t>
            </w:r>
          </w:p>
          <w:p w14:paraId="15C4A8AC" w14:textId="14BC6788" w:rsidR="004A114B" w:rsidRPr="0025315C" w:rsidRDefault="004A114B" w:rsidP="004A114B">
            <w:pPr>
              <w:spacing w:line="360" w:lineRule="auto"/>
              <w:rPr>
                <w:rFonts w:ascii="Arial" w:eastAsia="Calibri" w:hAnsi="Arial" w:cs="Arial"/>
                <w:b w:val="0"/>
                <w:bCs w:val="0"/>
                <w:sz w:val="24"/>
                <w:szCs w:val="24"/>
              </w:rPr>
            </w:pPr>
            <w:r w:rsidRPr="0025315C">
              <w:rPr>
                <w:rFonts w:ascii="Arial" w:eastAsia="Calibri" w:hAnsi="Arial" w:cs="Arial"/>
                <w:b w:val="0"/>
                <w:bCs w:val="0"/>
                <w:sz w:val="24"/>
                <w:szCs w:val="24"/>
              </w:rPr>
              <w:t>(Please describe here which channels you selected to promote the video campaign and motivate your choice. Also, if you promoted the videos in different websites, add the links)</w:t>
            </w: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6EBA658C"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The promotion of the video campaign involved strategic selection of channels to maximize reach, engagement, and impact among the target audience. Here are the channels chosen to promote the video campaign, along with the rationale behind each choice:</w:t>
            </w:r>
          </w:p>
          <w:p w14:paraId="656F035A"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Social Media Platforms (e.g., Facebook, Instagram, Twitter):</w:t>
            </w:r>
          </w:p>
          <w:p w14:paraId="26253335" w14:textId="77777777" w:rsidR="00D44025" w:rsidRDefault="00D44025" w:rsidP="00D44025">
            <w:pPr>
              <w:pStyle w:val="ListParagraph"/>
              <w:numPr>
                <w:ilvl w:val="0"/>
                <w:numId w:val="51"/>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Social media platforms were chosen for their wide reach and engagement capabilities. Each platform offers unique features for sharing video content, including sharing, commenting, and liking.</w:t>
            </w:r>
          </w:p>
          <w:p w14:paraId="4ED9D30C" w14:textId="2D97730B" w:rsidR="00D44025" w:rsidRPr="00D44025" w:rsidRDefault="00D44025" w:rsidP="00D44025">
            <w:pPr>
              <w:pStyle w:val="ListParagraph"/>
              <w:numPr>
                <w:ilvl w:val="0"/>
                <w:numId w:val="51"/>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 xml:space="preserve">Motivation: Social media allows for precise audience targeting based on demographics and interests, making it ideal for reaching specific segments </w:t>
            </w:r>
            <w:r w:rsidRPr="00D44025">
              <w:rPr>
                <w:rFonts w:ascii="Arial" w:hAnsi="Arial" w:cs="Arial"/>
                <w:iCs/>
                <w:sz w:val="24"/>
                <w:szCs w:val="24"/>
              </w:rPr>
              <w:lastRenderedPageBreak/>
              <w:t>interested in challenging gender stereotypes.</w:t>
            </w:r>
          </w:p>
          <w:p w14:paraId="15824E07"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Video Sharing Platforms (e.g., YouTube, Vimeo):</w:t>
            </w:r>
          </w:p>
          <w:p w14:paraId="41355DB7" w14:textId="77777777" w:rsidR="00D44025" w:rsidRPr="00D44025" w:rsidRDefault="00D44025" w:rsidP="00D44025">
            <w:pPr>
              <w:pStyle w:val="ListParagraph"/>
              <w:numPr>
                <w:ilvl w:val="0"/>
                <w:numId w:val="52"/>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Dedicated video sharing platforms like YouTube and Vimeo were selected for hosting the video campaign. These platforms offer robust video analytics and SEO capabilities.</w:t>
            </w:r>
          </w:p>
          <w:p w14:paraId="375907D4" w14:textId="77777777" w:rsidR="00D44025" w:rsidRPr="00D44025" w:rsidRDefault="00D44025" w:rsidP="00D44025">
            <w:pPr>
              <w:pStyle w:val="ListParagraph"/>
              <w:numPr>
                <w:ilvl w:val="0"/>
                <w:numId w:val="52"/>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Motivation: Video platforms provide an optimized viewing experience and facilitate organic discovery through search engines, enhancing visibility and reach.</w:t>
            </w:r>
          </w:p>
          <w:p w14:paraId="6D8E1B64"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Organization or Project Website/Blog:</w:t>
            </w:r>
          </w:p>
          <w:p w14:paraId="2DA94400" w14:textId="77777777" w:rsidR="00D44025" w:rsidRPr="00D44025" w:rsidRDefault="00D44025" w:rsidP="00D44025">
            <w:pPr>
              <w:pStyle w:val="ListParagraph"/>
              <w:numPr>
                <w:ilvl w:val="0"/>
                <w:numId w:val="53"/>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The campaign video was embedded on the organization's website or project blog to leverage existing traffic and engage with stakeholders.</w:t>
            </w:r>
          </w:p>
          <w:p w14:paraId="51A28DB0" w14:textId="77777777" w:rsidR="00D44025" w:rsidRPr="00D44025" w:rsidRDefault="00D44025" w:rsidP="00D44025">
            <w:pPr>
              <w:pStyle w:val="ListParagraph"/>
              <w:numPr>
                <w:ilvl w:val="0"/>
                <w:numId w:val="53"/>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Motivation: Directing traffic to the organization's website or blog helps build credibility and encourages further exploration of related content and initiatives.</w:t>
            </w:r>
          </w:p>
          <w:p w14:paraId="64228309" w14:textId="77777777" w:rsidR="00D44025" w:rsidRPr="00D44025" w:rsidRDefault="00D44025" w:rsidP="00D4402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Email Newsletters and Campaigns:</w:t>
            </w:r>
          </w:p>
          <w:p w14:paraId="62C65864" w14:textId="77777777" w:rsidR="00D44025" w:rsidRPr="00D44025" w:rsidRDefault="00D44025" w:rsidP="00D44025">
            <w:pPr>
              <w:pStyle w:val="ListParagraph"/>
              <w:numPr>
                <w:ilvl w:val="0"/>
                <w:numId w:val="54"/>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Email newsletters were utilized to share the video campaign with subscribers and stakeholders directly.</w:t>
            </w:r>
          </w:p>
          <w:p w14:paraId="34877F1D" w14:textId="6E39ED7C" w:rsidR="004A114B" w:rsidRPr="00D44025" w:rsidRDefault="00D44025" w:rsidP="00D44025">
            <w:pPr>
              <w:pStyle w:val="ListParagraph"/>
              <w:numPr>
                <w:ilvl w:val="0"/>
                <w:numId w:val="54"/>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D44025">
              <w:rPr>
                <w:rFonts w:ascii="Arial" w:hAnsi="Arial" w:cs="Arial"/>
                <w:iCs/>
                <w:sz w:val="24"/>
                <w:szCs w:val="24"/>
              </w:rPr>
              <w:t xml:space="preserve">Motivation: Email campaigns offer a personalized and targeted approach to engage with a specific audience </w:t>
            </w:r>
            <w:r w:rsidRPr="00D44025">
              <w:rPr>
                <w:rFonts w:ascii="Arial" w:hAnsi="Arial" w:cs="Arial"/>
                <w:iCs/>
                <w:sz w:val="24"/>
                <w:szCs w:val="24"/>
              </w:rPr>
              <w:lastRenderedPageBreak/>
              <w:t>segment, driving traffic and fostering ongoing communication.</w:t>
            </w:r>
          </w:p>
        </w:tc>
      </w:tr>
      <w:tr w:rsidR="004A114B" w:rsidRPr="0025315C" w14:paraId="601B0969" w14:textId="77777777" w:rsidTr="007D018D">
        <w:trPr>
          <w:trHeight w:val="622"/>
        </w:trPr>
        <w:tc>
          <w:tcPr>
            <w:cnfStyle w:val="001000000000" w:firstRow="0" w:lastRow="0" w:firstColumn="1" w:lastColumn="0" w:oddVBand="0" w:evenVBand="0" w:oddHBand="0" w:evenHBand="0" w:firstRowFirstColumn="0" w:firstRowLastColumn="0" w:lastRowFirstColumn="0" w:lastRowLastColumn="0"/>
            <w:tcW w:w="509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2D7556" w14:textId="77777777" w:rsidR="004A114B" w:rsidRPr="0025315C" w:rsidRDefault="007D018D" w:rsidP="004A114B">
            <w:pPr>
              <w:spacing w:before="240" w:line="360" w:lineRule="auto"/>
              <w:rPr>
                <w:rFonts w:ascii="Arial" w:eastAsia="Calibri" w:hAnsi="Arial" w:cs="Arial"/>
                <w:b w:val="0"/>
                <w:bCs w:val="0"/>
                <w:sz w:val="24"/>
                <w:szCs w:val="24"/>
              </w:rPr>
            </w:pPr>
            <w:r w:rsidRPr="0025315C">
              <w:rPr>
                <w:rFonts w:ascii="Arial" w:eastAsia="Calibri" w:hAnsi="Arial" w:cs="Arial"/>
                <w:sz w:val="24"/>
                <w:szCs w:val="24"/>
              </w:rPr>
              <w:lastRenderedPageBreak/>
              <w:t>Engagement of students</w:t>
            </w:r>
          </w:p>
          <w:p w14:paraId="424EAFED" w14:textId="7CFA0104" w:rsidR="007D018D" w:rsidRPr="0025315C" w:rsidRDefault="007D018D" w:rsidP="007D018D">
            <w:pPr>
              <w:spacing w:line="360" w:lineRule="auto"/>
              <w:rPr>
                <w:rFonts w:ascii="Arial" w:eastAsia="Calibri" w:hAnsi="Arial" w:cs="Arial"/>
                <w:b w:val="0"/>
                <w:bCs w:val="0"/>
                <w:sz w:val="24"/>
                <w:szCs w:val="24"/>
              </w:rPr>
            </w:pPr>
            <w:r w:rsidRPr="0025315C">
              <w:rPr>
                <w:rFonts w:ascii="Arial" w:eastAsia="Calibri" w:hAnsi="Arial" w:cs="Arial"/>
                <w:b w:val="0"/>
                <w:bCs w:val="0"/>
                <w:sz w:val="24"/>
                <w:szCs w:val="24"/>
              </w:rPr>
              <w:t xml:space="preserve">(Please describe the level of engagement and involvement during the realisation of the video campaign (e.g.: </w:t>
            </w:r>
            <w:r w:rsidRPr="0025315C">
              <w:rPr>
                <w:rFonts w:ascii="Arial" w:eastAsia="Arial" w:hAnsi="Arial" w:cs="Arial"/>
                <w:b w:val="0"/>
                <w:color w:val="000000"/>
                <w:sz w:val="24"/>
                <w:szCs w:val="24"/>
              </w:rPr>
              <w:t>a group of students were responsible for…) and the level of understanding of the topic).</w:t>
            </w: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7CB2C648" w14:textId="77777777" w:rsidR="004A114B" w:rsidRDefault="00AF5C45" w:rsidP="007D018D">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S</w:t>
            </w:r>
            <w:r w:rsidRPr="00AF5C45">
              <w:rPr>
                <w:rFonts w:ascii="Arial" w:hAnsi="Arial" w:cs="Arial"/>
                <w:iCs/>
                <w:sz w:val="24"/>
                <w:szCs w:val="24"/>
              </w:rPr>
              <w:t>tudents were actively engaged and involved in various aspects of the campaign development and execution</w:t>
            </w:r>
            <w:r>
              <w:rPr>
                <w:rFonts w:ascii="Arial" w:hAnsi="Arial" w:cs="Arial"/>
                <w:iCs/>
                <w:sz w:val="24"/>
                <w:szCs w:val="24"/>
              </w:rPr>
              <w:t>. At least 2 teachers always supported the video campaign design and launch, and among all some roles were defined:</w:t>
            </w:r>
          </w:p>
          <w:p w14:paraId="10F630ED" w14:textId="77777777" w:rsidR="00AF5C45" w:rsidRPr="00AF5C45" w:rsidRDefault="00AF5C45" w:rsidP="00AF5C4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Concept Development and Scriptwriting:</w:t>
            </w:r>
          </w:p>
          <w:p w14:paraId="4FBFBDE7" w14:textId="77777777" w:rsidR="00AF5C45" w:rsidRPr="00AF5C45" w:rsidRDefault="00AF5C45" w:rsidP="00AF5C45">
            <w:pPr>
              <w:pStyle w:val="ListParagraph"/>
              <w:numPr>
                <w:ilvl w:val="0"/>
                <w:numId w:val="55"/>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A group of students took on the responsibility of brainstorming creative concepts and ideas for the video campaign. They collaborated to develop the storyline, dialogue, and key messaging to effectively challenge gender stereotypes.</w:t>
            </w:r>
          </w:p>
          <w:p w14:paraId="1BC9A5A4" w14:textId="77777777" w:rsidR="00AF5C45" w:rsidRPr="00AF5C45" w:rsidRDefault="00AF5C45" w:rsidP="00AF5C4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Video Production and Filming:</w:t>
            </w:r>
          </w:p>
          <w:p w14:paraId="21E45760" w14:textId="77777777" w:rsidR="00AF5C45" w:rsidRPr="00AF5C45" w:rsidRDefault="00AF5C45" w:rsidP="00AF5C45">
            <w:pPr>
              <w:pStyle w:val="ListParagraph"/>
              <w:numPr>
                <w:ilvl w:val="0"/>
                <w:numId w:val="55"/>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Students actively participated in the video production process, taking on roles such as directors, camera operators, and actors/actresses. They brought the script and storyboard to life through collaborative filming sessions.</w:t>
            </w:r>
          </w:p>
          <w:p w14:paraId="785D33AC" w14:textId="77777777" w:rsidR="00AF5C45" w:rsidRPr="00AF5C45" w:rsidRDefault="00AF5C45" w:rsidP="00AF5C4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The level of understanding of the topic of challenging gender stereotypes was deepened and enriched through the process of realizing the video campaign. Students gained insights and developed perspectives on the following:</w:t>
            </w:r>
          </w:p>
          <w:p w14:paraId="2A9450FC" w14:textId="77777777" w:rsidR="00AF5C45" w:rsidRPr="00AF5C45" w:rsidRDefault="00AF5C45" w:rsidP="00AF5C4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p>
          <w:p w14:paraId="3750A497" w14:textId="77777777" w:rsidR="00AF5C45" w:rsidRDefault="00AF5C45" w:rsidP="00AF5C45">
            <w:pPr>
              <w:pStyle w:val="ListParagraph"/>
              <w:numPr>
                <w:ilvl w:val="0"/>
                <w:numId w:val="55"/>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lastRenderedPageBreak/>
              <w:t>Identification of Gender Stereotypes: Students developed a nuanced understanding of prevalent gender stereotypes in society and media through research and analysis.</w:t>
            </w:r>
          </w:p>
          <w:p w14:paraId="3E2E2663" w14:textId="77777777" w:rsidR="00AF5C45" w:rsidRDefault="00AF5C45" w:rsidP="00AF5C45">
            <w:pPr>
              <w:pStyle w:val="ListParagraph"/>
              <w:numPr>
                <w:ilvl w:val="0"/>
                <w:numId w:val="55"/>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Critical Thinking and Reflection: Engaging in concept development and scriptwriting encouraged students to think critically about the implications of gender stereotypes and how they can be effectively challenged through storytelling.</w:t>
            </w:r>
          </w:p>
          <w:p w14:paraId="7569437F" w14:textId="77777777" w:rsidR="00AF5C45" w:rsidRDefault="00AF5C45" w:rsidP="00AF5C45">
            <w:pPr>
              <w:pStyle w:val="ListParagraph"/>
              <w:numPr>
                <w:ilvl w:val="0"/>
                <w:numId w:val="55"/>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Empathy and Perspective-Taking: Participation in video production and filming allowed students to empathize with diverse experiences and perspectives related to gender, fostering a deeper understanding of the impact of stereotypes on individuals.</w:t>
            </w:r>
          </w:p>
          <w:p w14:paraId="05DA559E" w14:textId="65D9F3C2" w:rsidR="00AF5C45" w:rsidRPr="00AF5C45" w:rsidRDefault="00AF5C45" w:rsidP="00AF5C45">
            <w:pPr>
              <w:pStyle w:val="ListParagraph"/>
              <w:numPr>
                <w:ilvl w:val="0"/>
                <w:numId w:val="55"/>
              </w:num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Creative Expression for Social Change: By actively contributing to the creation of the video campaign, students recognized the power of creative expression as a tool for advocating for gender equality and promoting inclusive narratives.</w:t>
            </w:r>
          </w:p>
          <w:p w14:paraId="5FBFE758" w14:textId="135CCE55" w:rsidR="00AF5C45" w:rsidRPr="00AF5C45" w:rsidRDefault="00AF5C45" w:rsidP="00AF5C45">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AF5C45">
              <w:rPr>
                <w:rFonts w:ascii="Arial" w:hAnsi="Arial" w:cs="Arial"/>
                <w:iCs/>
                <w:sz w:val="24"/>
                <w:szCs w:val="24"/>
              </w:rPr>
              <w:t xml:space="preserve">Overall, the realization of the video campaign within the digital storytelling laboratories not only engaged students in practical skills development but also facilitated meaningful learning experiences that deepened their understanding of the complexities surrounding gender stereotypes and their role </w:t>
            </w:r>
            <w:r w:rsidRPr="00AF5C45">
              <w:rPr>
                <w:rFonts w:ascii="Arial" w:hAnsi="Arial" w:cs="Arial"/>
                <w:iCs/>
                <w:sz w:val="24"/>
                <w:szCs w:val="24"/>
              </w:rPr>
              <w:lastRenderedPageBreak/>
              <w:t>in challenging them through storytelling and digital media. This experiential approach fostered empathy, critical thinking, and a sense of empowerment among participating students.</w:t>
            </w:r>
          </w:p>
        </w:tc>
      </w:tr>
    </w:tbl>
    <w:p w14:paraId="38AEA458" w14:textId="29BF77E9" w:rsidR="00DA1308" w:rsidRPr="00DA1308" w:rsidRDefault="00DA1308" w:rsidP="00BA1F74">
      <w:pPr>
        <w:rPr>
          <w:rFonts w:eastAsiaTheme="minorHAnsi"/>
          <w:sz w:val="24"/>
          <w:szCs w:val="24"/>
          <w:lang w:val="en-US" w:eastAsia="en-US"/>
        </w:rPr>
      </w:pPr>
    </w:p>
    <w:sectPr w:rsidR="00DA1308" w:rsidRPr="00DA1308">
      <w:footerReference w:type="even" r:id="rId7"/>
      <w:headerReference w:type="first" r:id="rId8"/>
      <w:footerReference w:type="first" r:id="rId9"/>
      <w:pgSz w:w="11906" w:h="16838"/>
      <w:pgMar w:top="1134" w:right="851"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3509" w14:textId="77777777" w:rsidR="00C84311" w:rsidRDefault="00C84311">
      <w:r>
        <w:separator/>
      </w:r>
    </w:p>
  </w:endnote>
  <w:endnote w:type="continuationSeparator" w:id="0">
    <w:p w14:paraId="55FDB8DB" w14:textId="77777777" w:rsidR="00C84311" w:rsidRDefault="00C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7405" w14:textId="77777777" w:rsidR="0009686B" w:rsidRDefault="0009686B">
    <w:pPr>
      <w:pBdr>
        <w:top w:val="nil"/>
        <w:left w:val="nil"/>
        <w:bottom w:val="nil"/>
        <w:right w:val="nil"/>
        <w:between w:val="nil"/>
      </w:pBdr>
      <w:spacing w:after="200" w:line="276" w:lineRule="auto"/>
      <w:jc w:val="both"/>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7D1" w14:textId="77777777" w:rsidR="0009686B" w:rsidRDefault="0009686B">
    <w:pPr>
      <w:pBdr>
        <w:top w:val="nil"/>
        <w:left w:val="nil"/>
        <w:bottom w:val="nil"/>
        <w:right w:val="nil"/>
        <w:between w:val="nil"/>
      </w:pBdr>
      <w:spacing w:after="200" w:line="276" w:lineRule="auto"/>
      <w:jc w:val="both"/>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0AB3" w14:textId="77777777" w:rsidR="00C84311" w:rsidRDefault="00C84311">
      <w:r>
        <w:separator/>
      </w:r>
    </w:p>
  </w:footnote>
  <w:footnote w:type="continuationSeparator" w:id="0">
    <w:p w14:paraId="578F7FEC" w14:textId="77777777" w:rsidR="00C84311" w:rsidRDefault="00C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C7E9" w14:textId="77777777" w:rsidR="0009686B" w:rsidRDefault="0009686B">
    <w:pPr>
      <w:pBdr>
        <w:top w:val="nil"/>
        <w:left w:val="nil"/>
        <w:bottom w:val="nil"/>
        <w:right w:val="nil"/>
        <w:between w:val="nil"/>
      </w:pBdr>
      <w:spacing w:after="200" w:line="276" w:lineRule="auto"/>
      <w:jc w:val="both"/>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088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A06F7"/>
    <w:multiLevelType w:val="hybridMultilevel"/>
    <w:tmpl w:val="F5AC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C3AE4"/>
    <w:multiLevelType w:val="hybridMultilevel"/>
    <w:tmpl w:val="1EBC7858"/>
    <w:lvl w:ilvl="0" w:tplc="FFFFFFFF">
      <w:start w:val="1"/>
      <w:numFmt w:val="decimal"/>
      <w:lvlText w:val="%1."/>
      <w:lvlJc w:val="left"/>
      <w:pPr>
        <w:tabs>
          <w:tab w:val="num" w:pos="720"/>
        </w:tabs>
        <w:ind w:left="720" w:hanging="360"/>
      </w:pPr>
    </w:lvl>
    <w:lvl w:ilvl="1" w:tplc="3C620CAC">
      <w:start w:val="1"/>
      <w:numFmt w:val="decimal"/>
      <w:lvlText w:val="%2)"/>
      <w:lvlJc w:val="left"/>
      <w:pPr>
        <w:ind w:left="720" w:hanging="360"/>
      </w:pPr>
      <w:rPr>
        <w:rFonts w:hint="default"/>
        <w:b w:val="0"/>
        <w:i w:val="0"/>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068D01A3"/>
    <w:multiLevelType w:val="multilevel"/>
    <w:tmpl w:val="1D92D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5C0286"/>
    <w:multiLevelType w:val="multilevel"/>
    <w:tmpl w:val="07E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A14CF"/>
    <w:multiLevelType w:val="hybridMultilevel"/>
    <w:tmpl w:val="EEE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36072"/>
    <w:multiLevelType w:val="multilevel"/>
    <w:tmpl w:val="9364D97E"/>
    <w:lvl w:ilvl="0">
      <w:start w:val="2"/>
      <w:numFmt w:val="decimal"/>
      <w:lvlText w:val="%1"/>
      <w:lvlJc w:val="left"/>
      <w:pPr>
        <w:ind w:left="500" w:hanging="5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 w15:restartNumberingAfterBreak="0">
    <w:nsid w:val="107E7419"/>
    <w:multiLevelType w:val="hybridMultilevel"/>
    <w:tmpl w:val="5B72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35326"/>
    <w:multiLevelType w:val="multilevel"/>
    <w:tmpl w:val="27262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752A76"/>
    <w:multiLevelType w:val="multilevel"/>
    <w:tmpl w:val="54B63EA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15:restartNumberingAfterBreak="0">
    <w:nsid w:val="14326439"/>
    <w:multiLevelType w:val="hybridMultilevel"/>
    <w:tmpl w:val="68529868"/>
    <w:lvl w:ilvl="0" w:tplc="7C5EA864">
      <w:start w:val="1"/>
      <w:numFmt w:val="bullet"/>
      <w:lvlText w:val="•"/>
      <w:lvlJc w:val="left"/>
      <w:pPr>
        <w:tabs>
          <w:tab w:val="num" w:pos="720"/>
        </w:tabs>
        <w:ind w:left="720" w:hanging="360"/>
      </w:pPr>
      <w:rPr>
        <w:rFonts w:ascii="Arial" w:hAnsi="Arial" w:hint="default"/>
      </w:rPr>
    </w:lvl>
    <w:lvl w:ilvl="1" w:tplc="A4B2C096" w:tentative="1">
      <w:start w:val="1"/>
      <w:numFmt w:val="bullet"/>
      <w:lvlText w:val="•"/>
      <w:lvlJc w:val="left"/>
      <w:pPr>
        <w:tabs>
          <w:tab w:val="num" w:pos="1440"/>
        </w:tabs>
        <w:ind w:left="1440" w:hanging="360"/>
      </w:pPr>
      <w:rPr>
        <w:rFonts w:ascii="Arial" w:hAnsi="Arial" w:hint="default"/>
      </w:rPr>
    </w:lvl>
    <w:lvl w:ilvl="2" w:tplc="EA7A022A" w:tentative="1">
      <w:start w:val="1"/>
      <w:numFmt w:val="bullet"/>
      <w:lvlText w:val="•"/>
      <w:lvlJc w:val="left"/>
      <w:pPr>
        <w:tabs>
          <w:tab w:val="num" w:pos="2160"/>
        </w:tabs>
        <w:ind w:left="2160" w:hanging="360"/>
      </w:pPr>
      <w:rPr>
        <w:rFonts w:ascii="Arial" w:hAnsi="Arial" w:hint="default"/>
      </w:rPr>
    </w:lvl>
    <w:lvl w:ilvl="3" w:tplc="79FAF652" w:tentative="1">
      <w:start w:val="1"/>
      <w:numFmt w:val="bullet"/>
      <w:lvlText w:val="•"/>
      <w:lvlJc w:val="left"/>
      <w:pPr>
        <w:tabs>
          <w:tab w:val="num" w:pos="2880"/>
        </w:tabs>
        <w:ind w:left="2880" w:hanging="360"/>
      </w:pPr>
      <w:rPr>
        <w:rFonts w:ascii="Arial" w:hAnsi="Arial" w:hint="default"/>
      </w:rPr>
    </w:lvl>
    <w:lvl w:ilvl="4" w:tplc="6CB60FDC" w:tentative="1">
      <w:start w:val="1"/>
      <w:numFmt w:val="bullet"/>
      <w:lvlText w:val="•"/>
      <w:lvlJc w:val="left"/>
      <w:pPr>
        <w:tabs>
          <w:tab w:val="num" w:pos="3600"/>
        </w:tabs>
        <w:ind w:left="3600" w:hanging="360"/>
      </w:pPr>
      <w:rPr>
        <w:rFonts w:ascii="Arial" w:hAnsi="Arial" w:hint="default"/>
      </w:rPr>
    </w:lvl>
    <w:lvl w:ilvl="5" w:tplc="BB9A9CBC" w:tentative="1">
      <w:start w:val="1"/>
      <w:numFmt w:val="bullet"/>
      <w:lvlText w:val="•"/>
      <w:lvlJc w:val="left"/>
      <w:pPr>
        <w:tabs>
          <w:tab w:val="num" w:pos="4320"/>
        </w:tabs>
        <w:ind w:left="4320" w:hanging="360"/>
      </w:pPr>
      <w:rPr>
        <w:rFonts w:ascii="Arial" w:hAnsi="Arial" w:hint="default"/>
      </w:rPr>
    </w:lvl>
    <w:lvl w:ilvl="6" w:tplc="40F8EED2" w:tentative="1">
      <w:start w:val="1"/>
      <w:numFmt w:val="bullet"/>
      <w:lvlText w:val="•"/>
      <w:lvlJc w:val="left"/>
      <w:pPr>
        <w:tabs>
          <w:tab w:val="num" w:pos="5040"/>
        </w:tabs>
        <w:ind w:left="5040" w:hanging="360"/>
      </w:pPr>
      <w:rPr>
        <w:rFonts w:ascii="Arial" w:hAnsi="Arial" w:hint="default"/>
      </w:rPr>
    </w:lvl>
    <w:lvl w:ilvl="7" w:tplc="8C10BA2E" w:tentative="1">
      <w:start w:val="1"/>
      <w:numFmt w:val="bullet"/>
      <w:lvlText w:val="•"/>
      <w:lvlJc w:val="left"/>
      <w:pPr>
        <w:tabs>
          <w:tab w:val="num" w:pos="5760"/>
        </w:tabs>
        <w:ind w:left="5760" w:hanging="360"/>
      </w:pPr>
      <w:rPr>
        <w:rFonts w:ascii="Arial" w:hAnsi="Arial" w:hint="default"/>
      </w:rPr>
    </w:lvl>
    <w:lvl w:ilvl="8" w:tplc="E966B2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6F3234"/>
    <w:multiLevelType w:val="multilevel"/>
    <w:tmpl w:val="4E3C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C2595"/>
    <w:multiLevelType w:val="multilevel"/>
    <w:tmpl w:val="EC8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7A0884"/>
    <w:multiLevelType w:val="multilevel"/>
    <w:tmpl w:val="DAA8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3E556A"/>
    <w:multiLevelType w:val="multilevel"/>
    <w:tmpl w:val="0E1A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DD08AB"/>
    <w:multiLevelType w:val="hybridMultilevel"/>
    <w:tmpl w:val="E83E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B0DE5"/>
    <w:multiLevelType w:val="hybridMultilevel"/>
    <w:tmpl w:val="77D23064"/>
    <w:lvl w:ilvl="0" w:tplc="51F44DA4">
      <w:start w:val="1"/>
      <w:numFmt w:val="bullet"/>
      <w:lvlText w:val="-"/>
      <w:lvlJc w:val="left"/>
      <w:pPr>
        <w:ind w:left="720" w:hanging="360"/>
      </w:pPr>
      <w:rPr>
        <w:rFonts w:ascii="Tempus Sans ITC" w:hAnsi="Tempus Sans IT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C04F05"/>
    <w:multiLevelType w:val="multilevel"/>
    <w:tmpl w:val="5CF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4689E"/>
    <w:multiLevelType w:val="multilevel"/>
    <w:tmpl w:val="FB78C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831BB"/>
    <w:multiLevelType w:val="multilevel"/>
    <w:tmpl w:val="FE9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E32B13"/>
    <w:multiLevelType w:val="multilevel"/>
    <w:tmpl w:val="50B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E5A4D"/>
    <w:multiLevelType w:val="hybridMultilevel"/>
    <w:tmpl w:val="2B28F2A0"/>
    <w:lvl w:ilvl="0" w:tplc="A65A5248">
      <w:start w:val="1"/>
      <w:numFmt w:val="decimal"/>
      <w:lvlText w:val="%1."/>
      <w:lvlJc w:val="left"/>
      <w:pPr>
        <w:tabs>
          <w:tab w:val="num" w:pos="720"/>
        </w:tabs>
        <w:ind w:left="720" w:hanging="360"/>
      </w:pPr>
    </w:lvl>
    <w:lvl w:ilvl="1" w:tplc="1CF6824E">
      <w:start w:val="1"/>
      <w:numFmt w:val="decimal"/>
      <w:lvlText w:val="%2."/>
      <w:lvlJc w:val="left"/>
      <w:pPr>
        <w:tabs>
          <w:tab w:val="num" w:pos="1440"/>
        </w:tabs>
        <w:ind w:left="1440" w:hanging="360"/>
      </w:pPr>
    </w:lvl>
    <w:lvl w:ilvl="2" w:tplc="4E4E7174" w:tentative="1">
      <w:start w:val="1"/>
      <w:numFmt w:val="decimal"/>
      <w:lvlText w:val="%3."/>
      <w:lvlJc w:val="left"/>
      <w:pPr>
        <w:tabs>
          <w:tab w:val="num" w:pos="2160"/>
        </w:tabs>
        <w:ind w:left="2160" w:hanging="360"/>
      </w:pPr>
    </w:lvl>
    <w:lvl w:ilvl="3" w:tplc="DCFC5914" w:tentative="1">
      <w:start w:val="1"/>
      <w:numFmt w:val="decimal"/>
      <w:lvlText w:val="%4."/>
      <w:lvlJc w:val="left"/>
      <w:pPr>
        <w:tabs>
          <w:tab w:val="num" w:pos="2880"/>
        </w:tabs>
        <w:ind w:left="2880" w:hanging="360"/>
      </w:pPr>
    </w:lvl>
    <w:lvl w:ilvl="4" w:tplc="AA2CCEBE" w:tentative="1">
      <w:start w:val="1"/>
      <w:numFmt w:val="decimal"/>
      <w:lvlText w:val="%5."/>
      <w:lvlJc w:val="left"/>
      <w:pPr>
        <w:tabs>
          <w:tab w:val="num" w:pos="3600"/>
        </w:tabs>
        <w:ind w:left="3600" w:hanging="360"/>
      </w:pPr>
    </w:lvl>
    <w:lvl w:ilvl="5" w:tplc="05BA28D6" w:tentative="1">
      <w:start w:val="1"/>
      <w:numFmt w:val="decimal"/>
      <w:lvlText w:val="%6."/>
      <w:lvlJc w:val="left"/>
      <w:pPr>
        <w:tabs>
          <w:tab w:val="num" w:pos="4320"/>
        </w:tabs>
        <w:ind w:left="4320" w:hanging="360"/>
      </w:pPr>
    </w:lvl>
    <w:lvl w:ilvl="6" w:tplc="E4367436" w:tentative="1">
      <w:start w:val="1"/>
      <w:numFmt w:val="decimal"/>
      <w:lvlText w:val="%7."/>
      <w:lvlJc w:val="left"/>
      <w:pPr>
        <w:tabs>
          <w:tab w:val="num" w:pos="5040"/>
        </w:tabs>
        <w:ind w:left="5040" w:hanging="360"/>
      </w:pPr>
    </w:lvl>
    <w:lvl w:ilvl="7" w:tplc="A5AA0D08" w:tentative="1">
      <w:start w:val="1"/>
      <w:numFmt w:val="decimal"/>
      <w:lvlText w:val="%8."/>
      <w:lvlJc w:val="left"/>
      <w:pPr>
        <w:tabs>
          <w:tab w:val="num" w:pos="5760"/>
        </w:tabs>
        <w:ind w:left="5760" w:hanging="360"/>
      </w:pPr>
    </w:lvl>
    <w:lvl w:ilvl="8" w:tplc="37FE8382" w:tentative="1">
      <w:start w:val="1"/>
      <w:numFmt w:val="decimal"/>
      <w:lvlText w:val="%9."/>
      <w:lvlJc w:val="left"/>
      <w:pPr>
        <w:tabs>
          <w:tab w:val="num" w:pos="6480"/>
        </w:tabs>
        <w:ind w:left="6480" w:hanging="360"/>
      </w:pPr>
    </w:lvl>
  </w:abstractNum>
  <w:abstractNum w:abstractNumId="22" w15:restartNumberingAfterBreak="0">
    <w:nsid w:val="381A785E"/>
    <w:multiLevelType w:val="hybridMultilevel"/>
    <w:tmpl w:val="056E9A32"/>
    <w:lvl w:ilvl="0" w:tplc="FFFFFFFF">
      <w:start w:val="1"/>
      <w:numFmt w:val="decimal"/>
      <w:lvlText w:val="%1."/>
      <w:lvlJc w:val="left"/>
      <w:pPr>
        <w:tabs>
          <w:tab w:val="num" w:pos="720"/>
        </w:tabs>
        <w:ind w:left="720" w:hanging="360"/>
      </w:pPr>
    </w:lvl>
    <w:lvl w:ilvl="1" w:tplc="51F44DA4">
      <w:start w:val="1"/>
      <w:numFmt w:val="bullet"/>
      <w:lvlText w:val="-"/>
      <w:lvlJc w:val="left"/>
      <w:pPr>
        <w:ind w:left="720" w:hanging="360"/>
      </w:pPr>
      <w:rPr>
        <w:rFonts w:ascii="Tempus Sans ITC" w:hAnsi="Tempus Sans ITC"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3AD24B90"/>
    <w:multiLevelType w:val="hybridMultilevel"/>
    <w:tmpl w:val="3B103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597A3F"/>
    <w:multiLevelType w:val="multilevel"/>
    <w:tmpl w:val="1986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028AF"/>
    <w:multiLevelType w:val="multilevel"/>
    <w:tmpl w:val="E3B2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11F7F"/>
    <w:multiLevelType w:val="multilevel"/>
    <w:tmpl w:val="1520C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930F9C"/>
    <w:multiLevelType w:val="hybridMultilevel"/>
    <w:tmpl w:val="1D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01518"/>
    <w:multiLevelType w:val="multilevel"/>
    <w:tmpl w:val="DBF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E11B34"/>
    <w:multiLevelType w:val="hybridMultilevel"/>
    <w:tmpl w:val="ADE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B59BF"/>
    <w:multiLevelType w:val="hybridMultilevel"/>
    <w:tmpl w:val="61D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93D89"/>
    <w:multiLevelType w:val="hybridMultilevel"/>
    <w:tmpl w:val="E170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45427"/>
    <w:multiLevelType w:val="multilevel"/>
    <w:tmpl w:val="6000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9D3AD4"/>
    <w:multiLevelType w:val="hybridMultilevel"/>
    <w:tmpl w:val="142C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097C47"/>
    <w:multiLevelType w:val="hybridMultilevel"/>
    <w:tmpl w:val="0FB4E7DE"/>
    <w:lvl w:ilvl="0" w:tplc="FFFFFFFF">
      <w:start w:val="1"/>
      <w:numFmt w:val="decimal"/>
      <w:lvlText w:val="%1."/>
      <w:lvlJc w:val="left"/>
      <w:pPr>
        <w:tabs>
          <w:tab w:val="num" w:pos="720"/>
        </w:tabs>
        <w:ind w:left="720" w:hanging="360"/>
      </w:pPr>
    </w:lvl>
    <w:lvl w:ilvl="1" w:tplc="A74A2EEC">
      <w:start w:val="1"/>
      <w:numFmt w:val="none"/>
      <w:lvlText w:val="1.1."/>
      <w:lvlJc w:val="left"/>
      <w:pPr>
        <w:ind w:left="1440" w:hanging="360"/>
      </w:pPr>
      <w:rPr>
        <w:rFonts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5" w15:restartNumberingAfterBreak="0">
    <w:nsid w:val="4FD60D3D"/>
    <w:multiLevelType w:val="multilevel"/>
    <w:tmpl w:val="26B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CE3BAD"/>
    <w:multiLevelType w:val="multilevel"/>
    <w:tmpl w:val="51A6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706459"/>
    <w:multiLevelType w:val="hybridMultilevel"/>
    <w:tmpl w:val="B338D9E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2C35CDB"/>
    <w:multiLevelType w:val="multilevel"/>
    <w:tmpl w:val="01BC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9500A2"/>
    <w:multiLevelType w:val="multilevel"/>
    <w:tmpl w:val="7E7CD858"/>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0423C1"/>
    <w:multiLevelType w:val="hybridMultilevel"/>
    <w:tmpl w:val="9884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6F2E77"/>
    <w:multiLevelType w:val="hybridMultilevel"/>
    <w:tmpl w:val="4EEACEA6"/>
    <w:lvl w:ilvl="0" w:tplc="FFFFFFFF">
      <w:start w:val="1"/>
      <w:numFmt w:val="decimal"/>
      <w:lvlText w:val="%1."/>
      <w:lvlJc w:val="left"/>
      <w:pPr>
        <w:tabs>
          <w:tab w:val="num" w:pos="720"/>
        </w:tabs>
        <w:ind w:left="720" w:hanging="360"/>
      </w:pPr>
    </w:lvl>
    <w:lvl w:ilvl="1" w:tplc="0410000F">
      <w:start w:val="1"/>
      <w:numFmt w:val="decimal"/>
      <w:lvlText w:val="%2."/>
      <w:lvlJc w:val="left"/>
      <w:pPr>
        <w:ind w:left="72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2" w15:restartNumberingAfterBreak="0">
    <w:nsid w:val="5EEF4A95"/>
    <w:multiLevelType w:val="multilevel"/>
    <w:tmpl w:val="EBF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3E05EF"/>
    <w:multiLevelType w:val="multilevel"/>
    <w:tmpl w:val="3B84BE6A"/>
    <w:styleLink w:val="Elencocorrente1"/>
    <w:lvl w:ilvl="0">
      <w:start w:val="1"/>
      <w:numFmt w:val="decimal"/>
      <w:lvlText w:val="%1."/>
      <w:lvlJc w:val="left"/>
      <w:pPr>
        <w:tabs>
          <w:tab w:val="num" w:pos="720"/>
        </w:tabs>
        <w:ind w:left="720" w:hanging="360"/>
      </w:pPr>
    </w:lvl>
    <w:lvl w:ilvl="1">
      <w:start w:val="1"/>
      <w:numFmt w:val="decimal"/>
      <w:lvlText w:val="%2)"/>
      <w:lvlJc w:val="left"/>
      <w:pPr>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5CF0F2C"/>
    <w:multiLevelType w:val="hybridMultilevel"/>
    <w:tmpl w:val="D7B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973148"/>
    <w:multiLevelType w:val="hybridMultilevel"/>
    <w:tmpl w:val="63AA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4C1810"/>
    <w:multiLevelType w:val="hybridMultilevel"/>
    <w:tmpl w:val="A58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1509DD"/>
    <w:multiLevelType w:val="hybridMultilevel"/>
    <w:tmpl w:val="22C0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25324C"/>
    <w:multiLevelType w:val="hybridMultilevel"/>
    <w:tmpl w:val="3B1036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89A7523"/>
    <w:multiLevelType w:val="hybridMultilevel"/>
    <w:tmpl w:val="3B4A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4622B2"/>
    <w:multiLevelType w:val="hybridMultilevel"/>
    <w:tmpl w:val="747E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4340EE"/>
    <w:multiLevelType w:val="multilevel"/>
    <w:tmpl w:val="567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631FFB"/>
    <w:multiLevelType w:val="multilevel"/>
    <w:tmpl w:val="F4AE793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BD040C"/>
    <w:multiLevelType w:val="hybridMultilevel"/>
    <w:tmpl w:val="FA78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E573F8"/>
    <w:multiLevelType w:val="multilevel"/>
    <w:tmpl w:val="990E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852531">
    <w:abstractNumId w:val="9"/>
  </w:num>
  <w:num w:numId="2" w16cid:durableId="254287496">
    <w:abstractNumId w:val="10"/>
  </w:num>
  <w:num w:numId="3" w16cid:durableId="1617984293">
    <w:abstractNumId w:val="21"/>
  </w:num>
  <w:num w:numId="4" w16cid:durableId="2094273944">
    <w:abstractNumId w:val="13"/>
  </w:num>
  <w:num w:numId="5" w16cid:durableId="298077891">
    <w:abstractNumId w:val="24"/>
  </w:num>
  <w:num w:numId="6" w16cid:durableId="1131828606">
    <w:abstractNumId w:val="38"/>
  </w:num>
  <w:num w:numId="7" w16cid:durableId="476922629">
    <w:abstractNumId w:val="35"/>
  </w:num>
  <w:num w:numId="8" w16cid:durableId="2007585042">
    <w:abstractNumId w:val="8"/>
    <w:lvlOverride w:ilvl="0">
      <w:lvl w:ilvl="0">
        <w:numFmt w:val="decimal"/>
        <w:lvlText w:val="%1."/>
        <w:lvlJc w:val="left"/>
      </w:lvl>
    </w:lvlOverride>
  </w:num>
  <w:num w:numId="9" w16cid:durableId="1573007809">
    <w:abstractNumId w:val="42"/>
  </w:num>
  <w:num w:numId="10" w16cid:durableId="653802316">
    <w:abstractNumId w:val="26"/>
    <w:lvlOverride w:ilvl="0">
      <w:lvl w:ilvl="0">
        <w:numFmt w:val="decimal"/>
        <w:lvlText w:val="%1."/>
        <w:lvlJc w:val="left"/>
      </w:lvl>
    </w:lvlOverride>
  </w:num>
  <w:num w:numId="11" w16cid:durableId="100492744">
    <w:abstractNumId w:val="51"/>
  </w:num>
  <w:num w:numId="12" w16cid:durableId="1730299052">
    <w:abstractNumId w:val="32"/>
  </w:num>
  <w:num w:numId="13" w16cid:durableId="1139810513">
    <w:abstractNumId w:val="54"/>
  </w:num>
  <w:num w:numId="14" w16cid:durableId="950631815">
    <w:abstractNumId w:val="19"/>
  </w:num>
  <w:num w:numId="15" w16cid:durableId="1833329252">
    <w:abstractNumId w:val="14"/>
  </w:num>
  <w:num w:numId="16" w16cid:durableId="1678657347">
    <w:abstractNumId w:val="28"/>
  </w:num>
  <w:num w:numId="17" w16cid:durableId="661930529">
    <w:abstractNumId w:val="17"/>
  </w:num>
  <w:num w:numId="18" w16cid:durableId="482309598">
    <w:abstractNumId w:val="11"/>
  </w:num>
  <w:num w:numId="19" w16cid:durableId="158734195">
    <w:abstractNumId w:val="18"/>
  </w:num>
  <w:num w:numId="20" w16cid:durableId="1298074627">
    <w:abstractNumId w:val="25"/>
  </w:num>
  <w:num w:numId="21" w16cid:durableId="1986740413">
    <w:abstractNumId w:val="20"/>
  </w:num>
  <w:num w:numId="22" w16cid:durableId="1480150155">
    <w:abstractNumId w:val="36"/>
  </w:num>
  <w:num w:numId="23" w16cid:durableId="998726518">
    <w:abstractNumId w:val="12"/>
  </w:num>
  <w:num w:numId="24" w16cid:durableId="1735081666">
    <w:abstractNumId w:val="37"/>
  </w:num>
  <w:num w:numId="25" w16cid:durableId="395785964">
    <w:abstractNumId w:val="6"/>
  </w:num>
  <w:num w:numId="26" w16cid:durableId="693848301">
    <w:abstractNumId w:val="52"/>
  </w:num>
  <w:num w:numId="27" w16cid:durableId="1994948557">
    <w:abstractNumId w:val="16"/>
  </w:num>
  <w:num w:numId="28" w16cid:durableId="1791437934">
    <w:abstractNumId w:val="39"/>
  </w:num>
  <w:num w:numId="29" w16cid:durableId="2125882998">
    <w:abstractNumId w:val="34"/>
  </w:num>
  <w:num w:numId="30" w16cid:durableId="1967468760">
    <w:abstractNumId w:val="22"/>
  </w:num>
  <w:num w:numId="31" w16cid:durableId="1146750306">
    <w:abstractNumId w:val="41"/>
  </w:num>
  <w:num w:numId="32" w16cid:durableId="1794712601">
    <w:abstractNumId w:val="2"/>
  </w:num>
  <w:num w:numId="33" w16cid:durableId="1259604046">
    <w:abstractNumId w:val="43"/>
  </w:num>
  <w:num w:numId="34" w16cid:durableId="454299915">
    <w:abstractNumId w:val="3"/>
  </w:num>
  <w:num w:numId="35" w16cid:durableId="2039969673">
    <w:abstractNumId w:val="4"/>
  </w:num>
  <w:num w:numId="36" w16cid:durableId="1444299046">
    <w:abstractNumId w:val="53"/>
  </w:num>
  <w:num w:numId="37" w16cid:durableId="964695954">
    <w:abstractNumId w:val="0"/>
  </w:num>
  <w:num w:numId="38" w16cid:durableId="1218391929">
    <w:abstractNumId w:val="49"/>
  </w:num>
  <w:num w:numId="39" w16cid:durableId="1416591249">
    <w:abstractNumId w:val="30"/>
  </w:num>
  <w:num w:numId="40" w16cid:durableId="950013395">
    <w:abstractNumId w:val="5"/>
  </w:num>
  <w:num w:numId="41" w16cid:durableId="1308167814">
    <w:abstractNumId w:val="33"/>
  </w:num>
  <w:num w:numId="42" w16cid:durableId="1382748812">
    <w:abstractNumId w:val="31"/>
  </w:num>
  <w:num w:numId="43" w16cid:durableId="199319727">
    <w:abstractNumId w:val="46"/>
  </w:num>
  <w:num w:numId="44" w16cid:durableId="120349700">
    <w:abstractNumId w:val="23"/>
  </w:num>
  <w:num w:numId="45" w16cid:durableId="1086194427">
    <w:abstractNumId w:val="48"/>
  </w:num>
  <w:num w:numId="46" w16cid:durableId="1062563589">
    <w:abstractNumId w:val="40"/>
  </w:num>
  <w:num w:numId="47" w16cid:durableId="638611372">
    <w:abstractNumId w:val="50"/>
  </w:num>
  <w:num w:numId="48" w16cid:durableId="1026297264">
    <w:abstractNumId w:val="27"/>
  </w:num>
  <w:num w:numId="49" w16cid:durableId="1625621622">
    <w:abstractNumId w:val="29"/>
  </w:num>
  <w:num w:numId="50" w16cid:durableId="761220825">
    <w:abstractNumId w:val="7"/>
  </w:num>
  <w:num w:numId="51" w16cid:durableId="1456364299">
    <w:abstractNumId w:val="45"/>
  </w:num>
  <w:num w:numId="52" w16cid:durableId="1084717731">
    <w:abstractNumId w:val="1"/>
  </w:num>
  <w:num w:numId="53" w16cid:durableId="402071234">
    <w:abstractNumId w:val="15"/>
  </w:num>
  <w:num w:numId="54" w16cid:durableId="856507275">
    <w:abstractNumId w:val="44"/>
  </w:num>
  <w:num w:numId="55" w16cid:durableId="62196090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6B"/>
    <w:rsid w:val="000348EB"/>
    <w:rsid w:val="00035A99"/>
    <w:rsid w:val="0009686B"/>
    <w:rsid w:val="000D3111"/>
    <w:rsid w:val="000E0C06"/>
    <w:rsid w:val="00103C5E"/>
    <w:rsid w:val="00164157"/>
    <w:rsid w:val="001B4240"/>
    <w:rsid w:val="001F41D6"/>
    <w:rsid w:val="0025315C"/>
    <w:rsid w:val="002669A5"/>
    <w:rsid w:val="00277E62"/>
    <w:rsid w:val="002A054F"/>
    <w:rsid w:val="002B5296"/>
    <w:rsid w:val="002D3D1F"/>
    <w:rsid w:val="003578D7"/>
    <w:rsid w:val="003B1727"/>
    <w:rsid w:val="003F68A6"/>
    <w:rsid w:val="00415372"/>
    <w:rsid w:val="00423010"/>
    <w:rsid w:val="004245E0"/>
    <w:rsid w:val="00437946"/>
    <w:rsid w:val="00492B8D"/>
    <w:rsid w:val="004A114B"/>
    <w:rsid w:val="00534393"/>
    <w:rsid w:val="00577F77"/>
    <w:rsid w:val="005A0675"/>
    <w:rsid w:val="005C1394"/>
    <w:rsid w:val="005D5F1E"/>
    <w:rsid w:val="005E563B"/>
    <w:rsid w:val="006155AF"/>
    <w:rsid w:val="00691C4A"/>
    <w:rsid w:val="00695466"/>
    <w:rsid w:val="006A6079"/>
    <w:rsid w:val="006C2A5C"/>
    <w:rsid w:val="00714A3E"/>
    <w:rsid w:val="00726EC9"/>
    <w:rsid w:val="00767B48"/>
    <w:rsid w:val="007B75AE"/>
    <w:rsid w:val="007C3D0F"/>
    <w:rsid w:val="007D0172"/>
    <w:rsid w:val="007D018D"/>
    <w:rsid w:val="00805DBC"/>
    <w:rsid w:val="00824BC7"/>
    <w:rsid w:val="00841B5E"/>
    <w:rsid w:val="00853E04"/>
    <w:rsid w:val="008B3CF2"/>
    <w:rsid w:val="0095535A"/>
    <w:rsid w:val="009E5B95"/>
    <w:rsid w:val="00A00E1B"/>
    <w:rsid w:val="00AF5C45"/>
    <w:rsid w:val="00B17364"/>
    <w:rsid w:val="00B3074A"/>
    <w:rsid w:val="00BA1F74"/>
    <w:rsid w:val="00BC5F6B"/>
    <w:rsid w:val="00C2601A"/>
    <w:rsid w:val="00C40D9F"/>
    <w:rsid w:val="00C84311"/>
    <w:rsid w:val="00CC0BF6"/>
    <w:rsid w:val="00CF415E"/>
    <w:rsid w:val="00CF659F"/>
    <w:rsid w:val="00D20C9E"/>
    <w:rsid w:val="00D2110C"/>
    <w:rsid w:val="00D37944"/>
    <w:rsid w:val="00D44025"/>
    <w:rsid w:val="00D6452C"/>
    <w:rsid w:val="00D65F9C"/>
    <w:rsid w:val="00D74F1F"/>
    <w:rsid w:val="00DA1308"/>
    <w:rsid w:val="00DF6C90"/>
    <w:rsid w:val="00E64303"/>
    <w:rsid w:val="00E76483"/>
    <w:rsid w:val="00E947FE"/>
    <w:rsid w:val="00F0641D"/>
    <w:rsid w:val="00F16717"/>
    <w:rsid w:val="00F469F3"/>
    <w:rsid w:val="00FD2498"/>
    <w:rsid w:val="00FE7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C49B"/>
  <w15:docId w15:val="{3881BC84-4A5B-1043-A4C9-77D69210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A00E1B"/>
    <w:pPr>
      <w:ind w:left="720"/>
      <w:contextualSpacing/>
    </w:pPr>
  </w:style>
  <w:style w:type="paragraph" w:styleId="NormalWeb">
    <w:name w:val="Normal (Web)"/>
    <w:basedOn w:val="Normal"/>
    <w:uiPriority w:val="99"/>
    <w:unhideWhenUsed/>
    <w:rsid w:val="00A00E1B"/>
    <w:pPr>
      <w:spacing w:before="100" w:beforeAutospacing="1" w:after="100" w:afterAutospacing="1"/>
    </w:pPr>
    <w:rPr>
      <w:sz w:val="24"/>
      <w:szCs w:val="24"/>
      <w:lang w:val="it-IT"/>
    </w:rPr>
  </w:style>
  <w:style w:type="character" w:styleId="Hyperlink">
    <w:name w:val="Hyperlink"/>
    <w:basedOn w:val="DefaultParagraphFont"/>
    <w:uiPriority w:val="99"/>
    <w:unhideWhenUsed/>
    <w:rsid w:val="009E5B95"/>
    <w:rPr>
      <w:color w:val="0000FF"/>
      <w:u w:val="single"/>
    </w:rPr>
  </w:style>
  <w:style w:type="character" w:customStyle="1" w:styleId="apple-tab-span">
    <w:name w:val="apple-tab-span"/>
    <w:basedOn w:val="DefaultParagraphFont"/>
    <w:rsid w:val="009E5B95"/>
  </w:style>
  <w:style w:type="character" w:styleId="FollowedHyperlink">
    <w:name w:val="FollowedHyperlink"/>
    <w:basedOn w:val="DefaultParagraphFont"/>
    <w:uiPriority w:val="99"/>
    <w:semiHidden/>
    <w:unhideWhenUsed/>
    <w:rsid w:val="009E5B95"/>
    <w:rPr>
      <w:color w:val="800080" w:themeColor="followedHyperlink"/>
      <w:u w:val="single"/>
    </w:rPr>
  </w:style>
  <w:style w:type="paragraph" w:styleId="TOC1">
    <w:name w:val="toc 1"/>
    <w:basedOn w:val="Normal"/>
    <w:next w:val="Normal"/>
    <w:autoRedefine/>
    <w:uiPriority w:val="39"/>
    <w:unhideWhenUsed/>
    <w:rsid w:val="00805DBC"/>
    <w:pPr>
      <w:tabs>
        <w:tab w:val="right" w:leader="dot" w:pos="10194"/>
      </w:tabs>
      <w:spacing w:after="100"/>
    </w:pPr>
  </w:style>
  <w:style w:type="paragraph" w:styleId="TOC2">
    <w:name w:val="toc 2"/>
    <w:basedOn w:val="Normal"/>
    <w:next w:val="Normal"/>
    <w:autoRedefine/>
    <w:uiPriority w:val="39"/>
    <w:unhideWhenUsed/>
    <w:rsid w:val="009E5B95"/>
    <w:pPr>
      <w:spacing w:after="100"/>
      <w:ind w:left="200"/>
    </w:pPr>
  </w:style>
  <w:style w:type="paragraph" w:styleId="TOC3">
    <w:name w:val="toc 3"/>
    <w:basedOn w:val="Normal"/>
    <w:next w:val="Normal"/>
    <w:autoRedefine/>
    <w:uiPriority w:val="39"/>
    <w:unhideWhenUsed/>
    <w:rsid w:val="009E5B95"/>
    <w:pPr>
      <w:spacing w:after="100"/>
      <w:ind w:left="400"/>
    </w:pPr>
  </w:style>
  <w:style w:type="numbering" w:customStyle="1" w:styleId="Elencocorrente1">
    <w:name w:val="Elenco corrente1"/>
    <w:uiPriority w:val="99"/>
    <w:rsid w:val="00841B5E"/>
    <w:pPr>
      <w:numPr>
        <w:numId w:val="33"/>
      </w:numPr>
    </w:pPr>
  </w:style>
  <w:style w:type="character" w:styleId="Emphasis">
    <w:name w:val="Emphasis"/>
    <w:basedOn w:val="DefaultParagraphFont"/>
    <w:uiPriority w:val="20"/>
    <w:qFormat/>
    <w:rsid w:val="00492B8D"/>
    <w:rPr>
      <w:i/>
      <w:iCs/>
    </w:rPr>
  </w:style>
  <w:style w:type="character" w:customStyle="1" w:styleId="apple-converted-space">
    <w:name w:val="apple-converted-space"/>
    <w:basedOn w:val="DefaultParagraphFont"/>
    <w:rsid w:val="002A054F"/>
  </w:style>
  <w:style w:type="character" w:styleId="CommentReference">
    <w:name w:val="annotation reference"/>
    <w:basedOn w:val="DefaultParagraphFont"/>
    <w:uiPriority w:val="99"/>
    <w:semiHidden/>
    <w:unhideWhenUsed/>
    <w:rsid w:val="00415372"/>
    <w:rPr>
      <w:sz w:val="16"/>
      <w:szCs w:val="16"/>
    </w:rPr>
  </w:style>
  <w:style w:type="paragraph" w:styleId="CommentText">
    <w:name w:val="annotation text"/>
    <w:basedOn w:val="Normal"/>
    <w:link w:val="CommentTextChar"/>
    <w:uiPriority w:val="99"/>
    <w:unhideWhenUsed/>
    <w:rsid w:val="00415372"/>
  </w:style>
  <w:style w:type="character" w:customStyle="1" w:styleId="CommentTextChar">
    <w:name w:val="Comment Text Char"/>
    <w:basedOn w:val="DefaultParagraphFont"/>
    <w:link w:val="CommentText"/>
    <w:uiPriority w:val="99"/>
    <w:rsid w:val="00415372"/>
  </w:style>
  <w:style w:type="paragraph" w:styleId="CommentSubject">
    <w:name w:val="annotation subject"/>
    <w:basedOn w:val="CommentText"/>
    <w:next w:val="CommentText"/>
    <w:link w:val="CommentSubjectChar"/>
    <w:uiPriority w:val="99"/>
    <w:semiHidden/>
    <w:unhideWhenUsed/>
    <w:rsid w:val="00415372"/>
    <w:rPr>
      <w:b/>
      <w:bCs/>
    </w:rPr>
  </w:style>
  <w:style w:type="character" w:customStyle="1" w:styleId="CommentSubjectChar">
    <w:name w:val="Comment Subject Char"/>
    <w:basedOn w:val="CommentTextChar"/>
    <w:link w:val="CommentSubject"/>
    <w:uiPriority w:val="99"/>
    <w:semiHidden/>
    <w:rsid w:val="00415372"/>
    <w:rPr>
      <w:b/>
      <w:bCs/>
    </w:rPr>
  </w:style>
  <w:style w:type="paragraph" w:styleId="Revision">
    <w:name w:val="Revision"/>
    <w:hidden/>
    <w:uiPriority w:val="99"/>
    <w:semiHidden/>
    <w:rsid w:val="006155AF"/>
  </w:style>
  <w:style w:type="table" w:styleId="TableGrid">
    <w:name w:val="Table Grid"/>
    <w:basedOn w:val="TableNormal"/>
    <w:uiPriority w:val="39"/>
    <w:rsid w:val="00BA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A1F7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BA1F74"/>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6118">
      <w:bodyDiv w:val="1"/>
      <w:marLeft w:val="0"/>
      <w:marRight w:val="0"/>
      <w:marTop w:val="0"/>
      <w:marBottom w:val="0"/>
      <w:divBdr>
        <w:top w:val="none" w:sz="0" w:space="0" w:color="auto"/>
        <w:left w:val="none" w:sz="0" w:space="0" w:color="auto"/>
        <w:bottom w:val="none" w:sz="0" w:space="0" w:color="auto"/>
        <w:right w:val="none" w:sz="0" w:space="0" w:color="auto"/>
      </w:divBdr>
    </w:div>
    <w:div w:id="294335037">
      <w:bodyDiv w:val="1"/>
      <w:marLeft w:val="0"/>
      <w:marRight w:val="0"/>
      <w:marTop w:val="0"/>
      <w:marBottom w:val="0"/>
      <w:divBdr>
        <w:top w:val="none" w:sz="0" w:space="0" w:color="auto"/>
        <w:left w:val="none" w:sz="0" w:space="0" w:color="auto"/>
        <w:bottom w:val="none" w:sz="0" w:space="0" w:color="auto"/>
        <w:right w:val="none" w:sz="0" w:space="0" w:color="auto"/>
      </w:divBdr>
    </w:div>
    <w:div w:id="372851299">
      <w:bodyDiv w:val="1"/>
      <w:marLeft w:val="0"/>
      <w:marRight w:val="0"/>
      <w:marTop w:val="0"/>
      <w:marBottom w:val="0"/>
      <w:divBdr>
        <w:top w:val="none" w:sz="0" w:space="0" w:color="auto"/>
        <w:left w:val="none" w:sz="0" w:space="0" w:color="auto"/>
        <w:bottom w:val="none" w:sz="0" w:space="0" w:color="auto"/>
        <w:right w:val="none" w:sz="0" w:space="0" w:color="auto"/>
      </w:divBdr>
    </w:div>
    <w:div w:id="423038009">
      <w:bodyDiv w:val="1"/>
      <w:marLeft w:val="0"/>
      <w:marRight w:val="0"/>
      <w:marTop w:val="0"/>
      <w:marBottom w:val="0"/>
      <w:divBdr>
        <w:top w:val="none" w:sz="0" w:space="0" w:color="auto"/>
        <w:left w:val="none" w:sz="0" w:space="0" w:color="auto"/>
        <w:bottom w:val="none" w:sz="0" w:space="0" w:color="auto"/>
        <w:right w:val="none" w:sz="0" w:space="0" w:color="auto"/>
      </w:divBdr>
      <w:divsChild>
        <w:div w:id="1262646821">
          <w:marLeft w:val="2765"/>
          <w:marRight w:val="0"/>
          <w:marTop w:val="0"/>
          <w:marBottom w:val="0"/>
          <w:divBdr>
            <w:top w:val="none" w:sz="0" w:space="0" w:color="auto"/>
            <w:left w:val="none" w:sz="0" w:space="0" w:color="auto"/>
            <w:bottom w:val="none" w:sz="0" w:space="0" w:color="auto"/>
            <w:right w:val="none" w:sz="0" w:space="0" w:color="auto"/>
          </w:divBdr>
        </w:div>
        <w:div w:id="1313170901">
          <w:marLeft w:val="2765"/>
          <w:marRight w:val="0"/>
          <w:marTop w:val="0"/>
          <w:marBottom w:val="0"/>
          <w:divBdr>
            <w:top w:val="none" w:sz="0" w:space="0" w:color="auto"/>
            <w:left w:val="none" w:sz="0" w:space="0" w:color="auto"/>
            <w:bottom w:val="none" w:sz="0" w:space="0" w:color="auto"/>
            <w:right w:val="none" w:sz="0" w:space="0" w:color="auto"/>
          </w:divBdr>
        </w:div>
        <w:div w:id="1754159586">
          <w:marLeft w:val="2765"/>
          <w:marRight w:val="0"/>
          <w:marTop w:val="0"/>
          <w:marBottom w:val="0"/>
          <w:divBdr>
            <w:top w:val="none" w:sz="0" w:space="0" w:color="auto"/>
            <w:left w:val="none" w:sz="0" w:space="0" w:color="auto"/>
            <w:bottom w:val="none" w:sz="0" w:space="0" w:color="auto"/>
            <w:right w:val="none" w:sz="0" w:space="0" w:color="auto"/>
          </w:divBdr>
        </w:div>
        <w:div w:id="1096830918">
          <w:marLeft w:val="2765"/>
          <w:marRight w:val="0"/>
          <w:marTop w:val="0"/>
          <w:marBottom w:val="0"/>
          <w:divBdr>
            <w:top w:val="none" w:sz="0" w:space="0" w:color="auto"/>
            <w:left w:val="none" w:sz="0" w:space="0" w:color="auto"/>
            <w:bottom w:val="none" w:sz="0" w:space="0" w:color="auto"/>
            <w:right w:val="none" w:sz="0" w:space="0" w:color="auto"/>
          </w:divBdr>
        </w:div>
        <w:div w:id="1428116955">
          <w:marLeft w:val="2765"/>
          <w:marRight w:val="0"/>
          <w:marTop w:val="0"/>
          <w:marBottom w:val="0"/>
          <w:divBdr>
            <w:top w:val="none" w:sz="0" w:space="0" w:color="auto"/>
            <w:left w:val="none" w:sz="0" w:space="0" w:color="auto"/>
            <w:bottom w:val="none" w:sz="0" w:space="0" w:color="auto"/>
            <w:right w:val="none" w:sz="0" w:space="0" w:color="auto"/>
          </w:divBdr>
        </w:div>
        <w:div w:id="320894692">
          <w:marLeft w:val="2765"/>
          <w:marRight w:val="0"/>
          <w:marTop w:val="0"/>
          <w:marBottom w:val="0"/>
          <w:divBdr>
            <w:top w:val="none" w:sz="0" w:space="0" w:color="auto"/>
            <w:left w:val="none" w:sz="0" w:space="0" w:color="auto"/>
            <w:bottom w:val="none" w:sz="0" w:space="0" w:color="auto"/>
            <w:right w:val="none" w:sz="0" w:space="0" w:color="auto"/>
          </w:divBdr>
        </w:div>
        <w:div w:id="2074154261">
          <w:marLeft w:val="2765"/>
          <w:marRight w:val="0"/>
          <w:marTop w:val="0"/>
          <w:marBottom w:val="0"/>
          <w:divBdr>
            <w:top w:val="none" w:sz="0" w:space="0" w:color="auto"/>
            <w:left w:val="none" w:sz="0" w:space="0" w:color="auto"/>
            <w:bottom w:val="none" w:sz="0" w:space="0" w:color="auto"/>
            <w:right w:val="none" w:sz="0" w:space="0" w:color="auto"/>
          </w:divBdr>
        </w:div>
        <w:div w:id="1333334654">
          <w:marLeft w:val="2765"/>
          <w:marRight w:val="0"/>
          <w:marTop w:val="0"/>
          <w:marBottom w:val="0"/>
          <w:divBdr>
            <w:top w:val="none" w:sz="0" w:space="0" w:color="auto"/>
            <w:left w:val="none" w:sz="0" w:space="0" w:color="auto"/>
            <w:bottom w:val="none" w:sz="0" w:space="0" w:color="auto"/>
            <w:right w:val="none" w:sz="0" w:space="0" w:color="auto"/>
          </w:divBdr>
        </w:div>
        <w:div w:id="1040588823">
          <w:marLeft w:val="2765"/>
          <w:marRight w:val="0"/>
          <w:marTop w:val="0"/>
          <w:marBottom w:val="0"/>
          <w:divBdr>
            <w:top w:val="none" w:sz="0" w:space="0" w:color="auto"/>
            <w:left w:val="none" w:sz="0" w:space="0" w:color="auto"/>
            <w:bottom w:val="none" w:sz="0" w:space="0" w:color="auto"/>
            <w:right w:val="none" w:sz="0" w:space="0" w:color="auto"/>
          </w:divBdr>
        </w:div>
      </w:divsChild>
    </w:div>
    <w:div w:id="454953902">
      <w:bodyDiv w:val="1"/>
      <w:marLeft w:val="0"/>
      <w:marRight w:val="0"/>
      <w:marTop w:val="0"/>
      <w:marBottom w:val="0"/>
      <w:divBdr>
        <w:top w:val="none" w:sz="0" w:space="0" w:color="auto"/>
        <w:left w:val="none" w:sz="0" w:space="0" w:color="auto"/>
        <w:bottom w:val="none" w:sz="0" w:space="0" w:color="auto"/>
        <w:right w:val="none" w:sz="0" w:space="0" w:color="auto"/>
      </w:divBdr>
      <w:divsChild>
        <w:div w:id="1178347977">
          <w:marLeft w:val="-100"/>
          <w:marRight w:val="0"/>
          <w:marTop w:val="0"/>
          <w:marBottom w:val="0"/>
          <w:divBdr>
            <w:top w:val="none" w:sz="0" w:space="0" w:color="auto"/>
            <w:left w:val="none" w:sz="0" w:space="0" w:color="auto"/>
            <w:bottom w:val="none" w:sz="0" w:space="0" w:color="auto"/>
            <w:right w:val="none" w:sz="0" w:space="0" w:color="auto"/>
          </w:divBdr>
        </w:div>
        <w:div w:id="1541164369">
          <w:marLeft w:val="-100"/>
          <w:marRight w:val="0"/>
          <w:marTop w:val="0"/>
          <w:marBottom w:val="0"/>
          <w:divBdr>
            <w:top w:val="none" w:sz="0" w:space="0" w:color="auto"/>
            <w:left w:val="none" w:sz="0" w:space="0" w:color="auto"/>
            <w:bottom w:val="none" w:sz="0" w:space="0" w:color="auto"/>
            <w:right w:val="none" w:sz="0" w:space="0" w:color="auto"/>
          </w:divBdr>
        </w:div>
        <w:div w:id="1078090550">
          <w:marLeft w:val="-100"/>
          <w:marRight w:val="0"/>
          <w:marTop w:val="0"/>
          <w:marBottom w:val="0"/>
          <w:divBdr>
            <w:top w:val="none" w:sz="0" w:space="0" w:color="auto"/>
            <w:left w:val="none" w:sz="0" w:space="0" w:color="auto"/>
            <w:bottom w:val="none" w:sz="0" w:space="0" w:color="auto"/>
            <w:right w:val="none" w:sz="0" w:space="0" w:color="auto"/>
          </w:divBdr>
        </w:div>
        <w:div w:id="1037975447">
          <w:marLeft w:val="-100"/>
          <w:marRight w:val="0"/>
          <w:marTop w:val="0"/>
          <w:marBottom w:val="0"/>
          <w:divBdr>
            <w:top w:val="none" w:sz="0" w:space="0" w:color="auto"/>
            <w:left w:val="none" w:sz="0" w:space="0" w:color="auto"/>
            <w:bottom w:val="none" w:sz="0" w:space="0" w:color="auto"/>
            <w:right w:val="none" w:sz="0" w:space="0" w:color="auto"/>
          </w:divBdr>
        </w:div>
      </w:divsChild>
    </w:div>
    <w:div w:id="516967585">
      <w:bodyDiv w:val="1"/>
      <w:marLeft w:val="0"/>
      <w:marRight w:val="0"/>
      <w:marTop w:val="0"/>
      <w:marBottom w:val="0"/>
      <w:divBdr>
        <w:top w:val="none" w:sz="0" w:space="0" w:color="auto"/>
        <w:left w:val="none" w:sz="0" w:space="0" w:color="auto"/>
        <w:bottom w:val="none" w:sz="0" w:space="0" w:color="auto"/>
        <w:right w:val="none" w:sz="0" w:space="0" w:color="auto"/>
      </w:divBdr>
    </w:div>
    <w:div w:id="582035372">
      <w:bodyDiv w:val="1"/>
      <w:marLeft w:val="0"/>
      <w:marRight w:val="0"/>
      <w:marTop w:val="0"/>
      <w:marBottom w:val="0"/>
      <w:divBdr>
        <w:top w:val="none" w:sz="0" w:space="0" w:color="auto"/>
        <w:left w:val="none" w:sz="0" w:space="0" w:color="auto"/>
        <w:bottom w:val="none" w:sz="0" w:space="0" w:color="auto"/>
        <w:right w:val="none" w:sz="0" w:space="0" w:color="auto"/>
      </w:divBdr>
    </w:div>
    <w:div w:id="644236685">
      <w:bodyDiv w:val="1"/>
      <w:marLeft w:val="0"/>
      <w:marRight w:val="0"/>
      <w:marTop w:val="0"/>
      <w:marBottom w:val="0"/>
      <w:divBdr>
        <w:top w:val="none" w:sz="0" w:space="0" w:color="auto"/>
        <w:left w:val="none" w:sz="0" w:space="0" w:color="auto"/>
        <w:bottom w:val="none" w:sz="0" w:space="0" w:color="auto"/>
        <w:right w:val="none" w:sz="0" w:space="0" w:color="auto"/>
      </w:divBdr>
    </w:div>
    <w:div w:id="672226894">
      <w:bodyDiv w:val="1"/>
      <w:marLeft w:val="0"/>
      <w:marRight w:val="0"/>
      <w:marTop w:val="0"/>
      <w:marBottom w:val="0"/>
      <w:divBdr>
        <w:top w:val="none" w:sz="0" w:space="0" w:color="auto"/>
        <w:left w:val="none" w:sz="0" w:space="0" w:color="auto"/>
        <w:bottom w:val="none" w:sz="0" w:space="0" w:color="auto"/>
        <w:right w:val="none" w:sz="0" w:space="0" w:color="auto"/>
      </w:divBdr>
    </w:div>
    <w:div w:id="715204408">
      <w:bodyDiv w:val="1"/>
      <w:marLeft w:val="0"/>
      <w:marRight w:val="0"/>
      <w:marTop w:val="0"/>
      <w:marBottom w:val="0"/>
      <w:divBdr>
        <w:top w:val="none" w:sz="0" w:space="0" w:color="auto"/>
        <w:left w:val="none" w:sz="0" w:space="0" w:color="auto"/>
        <w:bottom w:val="none" w:sz="0" w:space="0" w:color="auto"/>
        <w:right w:val="none" w:sz="0" w:space="0" w:color="auto"/>
      </w:divBdr>
    </w:div>
    <w:div w:id="716665750">
      <w:bodyDiv w:val="1"/>
      <w:marLeft w:val="0"/>
      <w:marRight w:val="0"/>
      <w:marTop w:val="0"/>
      <w:marBottom w:val="0"/>
      <w:divBdr>
        <w:top w:val="none" w:sz="0" w:space="0" w:color="auto"/>
        <w:left w:val="none" w:sz="0" w:space="0" w:color="auto"/>
        <w:bottom w:val="none" w:sz="0" w:space="0" w:color="auto"/>
        <w:right w:val="none" w:sz="0" w:space="0" w:color="auto"/>
      </w:divBdr>
    </w:div>
    <w:div w:id="840975126">
      <w:bodyDiv w:val="1"/>
      <w:marLeft w:val="0"/>
      <w:marRight w:val="0"/>
      <w:marTop w:val="0"/>
      <w:marBottom w:val="0"/>
      <w:divBdr>
        <w:top w:val="none" w:sz="0" w:space="0" w:color="auto"/>
        <w:left w:val="none" w:sz="0" w:space="0" w:color="auto"/>
        <w:bottom w:val="none" w:sz="0" w:space="0" w:color="auto"/>
        <w:right w:val="none" w:sz="0" w:space="0" w:color="auto"/>
      </w:divBdr>
    </w:div>
    <w:div w:id="967856172">
      <w:bodyDiv w:val="1"/>
      <w:marLeft w:val="0"/>
      <w:marRight w:val="0"/>
      <w:marTop w:val="0"/>
      <w:marBottom w:val="0"/>
      <w:divBdr>
        <w:top w:val="none" w:sz="0" w:space="0" w:color="auto"/>
        <w:left w:val="none" w:sz="0" w:space="0" w:color="auto"/>
        <w:bottom w:val="none" w:sz="0" w:space="0" w:color="auto"/>
        <w:right w:val="none" w:sz="0" w:space="0" w:color="auto"/>
      </w:divBdr>
    </w:div>
    <w:div w:id="1006859703">
      <w:bodyDiv w:val="1"/>
      <w:marLeft w:val="0"/>
      <w:marRight w:val="0"/>
      <w:marTop w:val="0"/>
      <w:marBottom w:val="0"/>
      <w:divBdr>
        <w:top w:val="none" w:sz="0" w:space="0" w:color="auto"/>
        <w:left w:val="none" w:sz="0" w:space="0" w:color="auto"/>
        <w:bottom w:val="none" w:sz="0" w:space="0" w:color="auto"/>
        <w:right w:val="none" w:sz="0" w:space="0" w:color="auto"/>
      </w:divBdr>
    </w:div>
    <w:div w:id="1020081136">
      <w:bodyDiv w:val="1"/>
      <w:marLeft w:val="0"/>
      <w:marRight w:val="0"/>
      <w:marTop w:val="0"/>
      <w:marBottom w:val="0"/>
      <w:divBdr>
        <w:top w:val="none" w:sz="0" w:space="0" w:color="auto"/>
        <w:left w:val="none" w:sz="0" w:space="0" w:color="auto"/>
        <w:bottom w:val="none" w:sz="0" w:space="0" w:color="auto"/>
        <w:right w:val="none" w:sz="0" w:space="0" w:color="auto"/>
      </w:divBdr>
    </w:div>
    <w:div w:id="1229849529">
      <w:bodyDiv w:val="1"/>
      <w:marLeft w:val="0"/>
      <w:marRight w:val="0"/>
      <w:marTop w:val="0"/>
      <w:marBottom w:val="0"/>
      <w:divBdr>
        <w:top w:val="none" w:sz="0" w:space="0" w:color="auto"/>
        <w:left w:val="none" w:sz="0" w:space="0" w:color="auto"/>
        <w:bottom w:val="none" w:sz="0" w:space="0" w:color="auto"/>
        <w:right w:val="none" w:sz="0" w:space="0" w:color="auto"/>
      </w:divBdr>
    </w:div>
    <w:div w:id="1277250328">
      <w:bodyDiv w:val="1"/>
      <w:marLeft w:val="0"/>
      <w:marRight w:val="0"/>
      <w:marTop w:val="0"/>
      <w:marBottom w:val="0"/>
      <w:divBdr>
        <w:top w:val="none" w:sz="0" w:space="0" w:color="auto"/>
        <w:left w:val="none" w:sz="0" w:space="0" w:color="auto"/>
        <w:bottom w:val="none" w:sz="0" w:space="0" w:color="auto"/>
        <w:right w:val="none" w:sz="0" w:space="0" w:color="auto"/>
      </w:divBdr>
    </w:div>
    <w:div w:id="1388722154">
      <w:bodyDiv w:val="1"/>
      <w:marLeft w:val="0"/>
      <w:marRight w:val="0"/>
      <w:marTop w:val="0"/>
      <w:marBottom w:val="0"/>
      <w:divBdr>
        <w:top w:val="none" w:sz="0" w:space="0" w:color="auto"/>
        <w:left w:val="none" w:sz="0" w:space="0" w:color="auto"/>
        <w:bottom w:val="none" w:sz="0" w:space="0" w:color="auto"/>
        <w:right w:val="none" w:sz="0" w:space="0" w:color="auto"/>
      </w:divBdr>
    </w:div>
    <w:div w:id="1517188671">
      <w:bodyDiv w:val="1"/>
      <w:marLeft w:val="0"/>
      <w:marRight w:val="0"/>
      <w:marTop w:val="0"/>
      <w:marBottom w:val="0"/>
      <w:divBdr>
        <w:top w:val="none" w:sz="0" w:space="0" w:color="auto"/>
        <w:left w:val="none" w:sz="0" w:space="0" w:color="auto"/>
        <w:bottom w:val="none" w:sz="0" w:space="0" w:color="auto"/>
        <w:right w:val="none" w:sz="0" w:space="0" w:color="auto"/>
      </w:divBdr>
    </w:div>
    <w:div w:id="1591237384">
      <w:bodyDiv w:val="1"/>
      <w:marLeft w:val="0"/>
      <w:marRight w:val="0"/>
      <w:marTop w:val="0"/>
      <w:marBottom w:val="0"/>
      <w:divBdr>
        <w:top w:val="none" w:sz="0" w:space="0" w:color="auto"/>
        <w:left w:val="none" w:sz="0" w:space="0" w:color="auto"/>
        <w:bottom w:val="none" w:sz="0" w:space="0" w:color="auto"/>
        <w:right w:val="none" w:sz="0" w:space="0" w:color="auto"/>
      </w:divBdr>
    </w:div>
    <w:div w:id="1592156158">
      <w:bodyDiv w:val="1"/>
      <w:marLeft w:val="0"/>
      <w:marRight w:val="0"/>
      <w:marTop w:val="0"/>
      <w:marBottom w:val="0"/>
      <w:divBdr>
        <w:top w:val="none" w:sz="0" w:space="0" w:color="auto"/>
        <w:left w:val="none" w:sz="0" w:space="0" w:color="auto"/>
        <w:bottom w:val="none" w:sz="0" w:space="0" w:color="auto"/>
        <w:right w:val="none" w:sz="0" w:space="0" w:color="auto"/>
      </w:divBdr>
    </w:div>
    <w:div w:id="1770079389">
      <w:bodyDiv w:val="1"/>
      <w:marLeft w:val="0"/>
      <w:marRight w:val="0"/>
      <w:marTop w:val="0"/>
      <w:marBottom w:val="0"/>
      <w:divBdr>
        <w:top w:val="none" w:sz="0" w:space="0" w:color="auto"/>
        <w:left w:val="none" w:sz="0" w:space="0" w:color="auto"/>
        <w:bottom w:val="none" w:sz="0" w:space="0" w:color="auto"/>
        <w:right w:val="none" w:sz="0" w:space="0" w:color="auto"/>
      </w:divBdr>
    </w:div>
    <w:div w:id="1802262560">
      <w:bodyDiv w:val="1"/>
      <w:marLeft w:val="0"/>
      <w:marRight w:val="0"/>
      <w:marTop w:val="0"/>
      <w:marBottom w:val="0"/>
      <w:divBdr>
        <w:top w:val="none" w:sz="0" w:space="0" w:color="auto"/>
        <w:left w:val="none" w:sz="0" w:space="0" w:color="auto"/>
        <w:bottom w:val="none" w:sz="0" w:space="0" w:color="auto"/>
        <w:right w:val="none" w:sz="0" w:space="0" w:color="auto"/>
      </w:divBdr>
    </w:div>
    <w:div w:id="1804229830">
      <w:bodyDiv w:val="1"/>
      <w:marLeft w:val="0"/>
      <w:marRight w:val="0"/>
      <w:marTop w:val="0"/>
      <w:marBottom w:val="0"/>
      <w:divBdr>
        <w:top w:val="none" w:sz="0" w:space="0" w:color="auto"/>
        <w:left w:val="none" w:sz="0" w:space="0" w:color="auto"/>
        <w:bottom w:val="none" w:sz="0" w:space="0" w:color="auto"/>
        <w:right w:val="none" w:sz="0" w:space="0" w:color="auto"/>
      </w:divBdr>
    </w:div>
    <w:div w:id="1812402987">
      <w:bodyDiv w:val="1"/>
      <w:marLeft w:val="0"/>
      <w:marRight w:val="0"/>
      <w:marTop w:val="0"/>
      <w:marBottom w:val="0"/>
      <w:divBdr>
        <w:top w:val="none" w:sz="0" w:space="0" w:color="auto"/>
        <w:left w:val="none" w:sz="0" w:space="0" w:color="auto"/>
        <w:bottom w:val="none" w:sz="0" w:space="0" w:color="auto"/>
        <w:right w:val="none" w:sz="0" w:space="0" w:color="auto"/>
      </w:divBdr>
      <w:divsChild>
        <w:div w:id="582422747">
          <w:marLeft w:val="907"/>
          <w:marRight w:val="0"/>
          <w:marTop w:val="0"/>
          <w:marBottom w:val="0"/>
          <w:divBdr>
            <w:top w:val="none" w:sz="0" w:space="0" w:color="auto"/>
            <w:left w:val="none" w:sz="0" w:space="0" w:color="auto"/>
            <w:bottom w:val="none" w:sz="0" w:space="0" w:color="auto"/>
            <w:right w:val="none" w:sz="0" w:space="0" w:color="auto"/>
          </w:divBdr>
        </w:div>
        <w:div w:id="1604994336">
          <w:marLeft w:val="907"/>
          <w:marRight w:val="0"/>
          <w:marTop w:val="0"/>
          <w:marBottom w:val="0"/>
          <w:divBdr>
            <w:top w:val="none" w:sz="0" w:space="0" w:color="auto"/>
            <w:left w:val="none" w:sz="0" w:space="0" w:color="auto"/>
            <w:bottom w:val="none" w:sz="0" w:space="0" w:color="auto"/>
            <w:right w:val="none" w:sz="0" w:space="0" w:color="auto"/>
          </w:divBdr>
        </w:div>
      </w:divsChild>
    </w:div>
    <w:div w:id="1849829716">
      <w:bodyDiv w:val="1"/>
      <w:marLeft w:val="0"/>
      <w:marRight w:val="0"/>
      <w:marTop w:val="0"/>
      <w:marBottom w:val="0"/>
      <w:divBdr>
        <w:top w:val="none" w:sz="0" w:space="0" w:color="auto"/>
        <w:left w:val="none" w:sz="0" w:space="0" w:color="auto"/>
        <w:bottom w:val="none" w:sz="0" w:space="0" w:color="auto"/>
        <w:right w:val="none" w:sz="0" w:space="0" w:color="auto"/>
      </w:divBdr>
    </w:div>
    <w:div w:id="1930966436">
      <w:bodyDiv w:val="1"/>
      <w:marLeft w:val="0"/>
      <w:marRight w:val="0"/>
      <w:marTop w:val="0"/>
      <w:marBottom w:val="0"/>
      <w:divBdr>
        <w:top w:val="none" w:sz="0" w:space="0" w:color="auto"/>
        <w:left w:val="none" w:sz="0" w:space="0" w:color="auto"/>
        <w:bottom w:val="none" w:sz="0" w:space="0" w:color="auto"/>
        <w:right w:val="none" w:sz="0" w:space="0" w:color="auto"/>
      </w:divBdr>
    </w:div>
    <w:div w:id="2059162674">
      <w:bodyDiv w:val="1"/>
      <w:marLeft w:val="0"/>
      <w:marRight w:val="0"/>
      <w:marTop w:val="0"/>
      <w:marBottom w:val="0"/>
      <w:divBdr>
        <w:top w:val="none" w:sz="0" w:space="0" w:color="auto"/>
        <w:left w:val="none" w:sz="0" w:space="0" w:color="auto"/>
        <w:bottom w:val="none" w:sz="0" w:space="0" w:color="auto"/>
        <w:right w:val="none" w:sz="0" w:space="0" w:color="auto"/>
      </w:divBdr>
    </w:div>
    <w:div w:id="2078243891">
      <w:bodyDiv w:val="1"/>
      <w:marLeft w:val="0"/>
      <w:marRight w:val="0"/>
      <w:marTop w:val="0"/>
      <w:marBottom w:val="0"/>
      <w:divBdr>
        <w:top w:val="none" w:sz="0" w:space="0" w:color="auto"/>
        <w:left w:val="none" w:sz="0" w:space="0" w:color="auto"/>
        <w:bottom w:val="none" w:sz="0" w:space="0" w:color="auto"/>
        <w:right w:val="none" w:sz="0" w:space="0" w:color="auto"/>
      </w:divBdr>
    </w:div>
    <w:div w:id="213951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2871</Words>
  <Characters>16370</Characters>
  <Application>Microsoft Office Word</Application>
  <DocSecurity>0</DocSecurity>
  <Lines>136</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Colasante</dc:creator>
  <cp:lastModifiedBy>Europa</cp:lastModifiedBy>
  <cp:revision>5</cp:revision>
  <dcterms:created xsi:type="dcterms:W3CDTF">2023-05-15T13:40:00Z</dcterms:created>
  <dcterms:modified xsi:type="dcterms:W3CDTF">2024-04-16T09:45:00Z</dcterms:modified>
</cp:coreProperties>
</file>